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18" w:rsidRDefault="00A15F43" w:rsidP="00FD1108">
      <w:pPr>
        <w:spacing w:line="460" w:lineRule="exact"/>
        <w:ind w:rightChars="-136" w:right="-326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BE757A">
        <w:rPr>
          <w:rFonts w:ascii="標楷體" w:eastAsia="標楷體" w:hAnsi="標楷體" w:hint="eastAsia"/>
          <w:b/>
          <w:bCs/>
          <w:sz w:val="36"/>
          <w:szCs w:val="36"/>
        </w:rPr>
        <w:t>雲林縣遊民</w:t>
      </w:r>
      <w:r w:rsidR="00765AF2" w:rsidRPr="00BE757A">
        <w:rPr>
          <w:rFonts w:ascii="標楷體" w:eastAsia="標楷體" w:hAnsi="標楷體" w:hint="eastAsia"/>
          <w:b/>
          <w:bCs/>
          <w:sz w:val="36"/>
          <w:szCs w:val="36"/>
        </w:rPr>
        <w:t>安置輔導自治條例</w:t>
      </w:r>
    </w:p>
    <w:p w:rsidR="00490D03" w:rsidRDefault="00490D03" w:rsidP="00490D03">
      <w:pPr>
        <w:spacing w:line="460" w:lineRule="exact"/>
        <w:ind w:rightChars="-136" w:right="-326"/>
        <w:jc w:val="right"/>
        <w:rPr>
          <w:rFonts w:ascii="標楷體" w:eastAsia="標楷體" w:hAnsi="標楷體"/>
          <w:b/>
          <w:bCs/>
          <w:sz w:val="36"/>
          <w:szCs w:val="36"/>
        </w:rPr>
      </w:pPr>
      <w:r w:rsidRPr="00657006">
        <w:rPr>
          <w:rFonts w:ascii="標楷體" w:eastAsia="標楷體" w:hAnsi="標楷體" w:hint="eastAsia"/>
          <w:sz w:val="20"/>
          <w:szCs w:val="20"/>
        </w:rPr>
        <w:t>中華民國</w:t>
      </w:r>
      <w:proofErr w:type="gramStart"/>
      <w:r w:rsidRPr="00657006">
        <w:rPr>
          <w:rFonts w:ascii="標楷體" w:eastAsia="標楷體" w:hAnsi="標楷體" w:hint="eastAsia"/>
          <w:sz w:val="20"/>
          <w:szCs w:val="20"/>
        </w:rPr>
        <w:t>104年7月</w:t>
      </w:r>
      <w:r w:rsidR="00BE0D37">
        <w:rPr>
          <w:rFonts w:ascii="標楷體" w:eastAsia="標楷體" w:hAnsi="標楷體" w:hint="eastAsia"/>
          <w:sz w:val="20"/>
          <w:szCs w:val="20"/>
        </w:rPr>
        <w:t>2</w:t>
      </w:r>
      <w:r w:rsidR="00510564">
        <w:rPr>
          <w:rFonts w:ascii="標楷體" w:eastAsia="標楷體" w:hAnsi="標楷體" w:hint="eastAsia"/>
          <w:sz w:val="20"/>
          <w:szCs w:val="20"/>
        </w:rPr>
        <w:t>1</w:t>
      </w:r>
      <w:r w:rsidRPr="00657006">
        <w:rPr>
          <w:rFonts w:ascii="標楷體" w:eastAsia="標楷體" w:hAnsi="標楷體" w:hint="eastAsia"/>
          <w:sz w:val="20"/>
          <w:szCs w:val="20"/>
        </w:rPr>
        <w:t>日府行法</w:t>
      </w:r>
      <w:proofErr w:type="gramEnd"/>
      <w:r w:rsidRPr="00657006">
        <w:rPr>
          <w:rFonts w:ascii="標楷體" w:eastAsia="標楷體" w:hAnsi="標楷體" w:hint="eastAsia"/>
          <w:sz w:val="20"/>
          <w:szCs w:val="20"/>
        </w:rPr>
        <w:t>一字第104</w:t>
      </w:r>
      <w:r>
        <w:rPr>
          <w:rFonts w:ascii="標楷體" w:eastAsia="標楷體" w:hAnsi="標楷體" w:hint="eastAsia"/>
          <w:sz w:val="20"/>
          <w:szCs w:val="20"/>
        </w:rPr>
        <w:t>6</w:t>
      </w:r>
      <w:r w:rsidRPr="00657006">
        <w:rPr>
          <w:rFonts w:ascii="標楷體" w:eastAsia="標楷體" w:hAnsi="標楷體" w:hint="eastAsia"/>
          <w:sz w:val="20"/>
          <w:szCs w:val="20"/>
        </w:rPr>
        <w:t>00</w:t>
      </w:r>
      <w:r>
        <w:rPr>
          <w:rFonts w:ascii="標楷體" w:eastAsia="標楷體" w:hAnsi="標楷體" w:hint="eastAsia"/>
          <w:sz w:val="20"/>
          <w:szCs w:val="20"/>
        </w:rPr>
        <w:t>3319</w:t>
      </w:r>
      <w:r w:rsidRPr="00657006">
        <w:rPr>
          <w:rFonts w:ascii="標楷體" w:eastAsia="標楷體" w:hAnsi="標楷體" w:hint="eastAsia"/>
          <w:sz w:val="20"/>
          <w:szCs w:val="20"/>
        </w:rPr>
        <w:t>號令公布</w:t>
      </w:r>
    </w:p>
    <w:p w:rsidR="00490D03" w:rsidRPr="00494957" w:rsidRDefault="00490D03" w:rsidP="007059E4">
      <w:pPr>
        <w:numPr>
          <w:ilvl w:val="0"/>
          <w:numId w:val="11"/>
        </w:numPr>
        <w:tabs>
          <w:tab w:val="clear" w:pos="480"/>
        </w:tabs>
        <w:spacing w:line="400" w:lineRule="exact"/>
        <w:ind w:left="851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　　</w:t>
      </w:r>
      <w:r w:rsidRPr="00494957">
        <w:rPr>
          <w:rFonts w:ascii="標楷體" w:eastAsia="標楷體" w:hAnsi="標楷體"/>
          <w:kern w:val="0"/>
          <w:sz w:val="28"/>
          <w:szCs w:val="28"/>
        </w:rPr>
        <w:t>本自治條例依社會救助法第十七條第二項規定</w:t>
      </w:r>
      <w:r w:rsidRPr="00494957">
        <w:rPr>
          <w:rFonts w:ascii="標楷體" w:eastAsia="標楷體" w:hAnsi="標楷體" w:hint="eastAsia"/>
          <w:kern w:val="0"/>
          <w:sz w:val="28"/>
          <w:szCs w:val="28"/>
        </w:rPr>
        <w:t>制</w:t>
      </w:r>
      <w:r w:rsidRPr="00494957">
        <w:rPr>
          <w:rFonts w:ascii="標楷體" w:eastAsia="標楷體" w:hAnsi="標楷體"/>
          <w:kern w:val="0"/>
          <w:sz w:val="28"/>
          <w:szCs w:val="28"/>
        </w:rPr>
        <w:t>定之。</w:t>
      </w:r>
    </w:p>
    <w:p w:rsidR="00490D03" w:rsidRPr="00494957" w:rsidRDefault="00490D03" w:rsidP="007059E4">
      <w:pPr>
        <w:numPr>
          <w:ilvl w:val="0"/>
          <w:numId w:val="11"/>
        </w:numPr>
        <w:tabs>
          <w:tab w:val="clear" w:pos="480"/>
        </w:tabs>
        <w:spacing w:line="400" w:lineRule="exact"/>
        <w:ind w:left="851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　　</w:t>
      </w:r>
      <w:r w:rsidRPr="00251128">
        <w:rPr>
          <w:rFonts w:ascii="標楷體" w:eastAsia="標楷體" w:hAnsi="標楷體" w:hint="eastAsia"/>
          <w:kern w:val="0"/>
          <w:sz w:val="28"/>
          <w:szCs w:val="28"/>
        </w:rPr>
        <w:t>本自治條例所稱遊民，指經常性露宿街頭、公共場所或居無定所者。</w:t>
      </w:r>
    </w:p>
    <w:p w:rsidR="00490D03" w:rsidRPr="00494957" w:rsidRDefault="007059E4" w:rsidP="007059E4">
      <w:pPr>
        <w:numPr>
          <w:ilvl w:val="0"/>
          <w:numId w:val="11"/>
        </w:numPr>
        <w:tabs>
          <w:tab w:val="clear" w:pos="480"/>
        </w:tabs>
        <w:spacing w:line="400" w:lineRule="exact"/>
        <w:ind w:left="851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　　</w:t>
      </w:r>
      <w:r w:rsidR="00490D03" w:rsidRPr="00494957">
        <w:rPr>
          <w:rFonts w:ascii="標楷體" w:eastAsia="標楷體" w:hAnsi="標楷體"/>
          <w:kern w:val="0"/>
          <w:sz w:val="28"/>
          <w:szCs w:val="28"/>
        </w:rPr>
        <w:t>遊民之查報，除由民眾報案外，</w:t>
      </w:r>
      <w:r w:rsidR="00490D03" w:rsidRPr="00494957">
        <w:rPr>
          <w:rFonts w:ascii="標楷體" w:eastAsia="標楷體" w:hAnsi="標楷體" w:hint="eastAsia"/>
          <w:kern w:val="0"/>
          <w:sz w:val="28"/>
          <w:szCs w:val="28"/>
        </w:rPr>
        <w:t>雲林縣政府(以下簡稱本府)</w:t>
      </w:r>
      <w:r w:rsidR="00490D03" w:rsidRPr="00494957">
        <w:rPr>
          <w:rFonts w:ascii="標楷體" w:eastAsia="標楷體" w:hAnsi="標楷體"/>
          <w:kern w:val="0"/>
          <w:sz w:val="28"/>
          <w:szCs w:val="28"/>
        </w:rPr>
        <w:t>社會</w:t>
      </w:r>
      <w:r w:rsidR="00490D03" w:rsidRPr="00494957">
        <w:rPr>
          <w:rFonts w:ascii="標楷體" w:eastAsia="標楷體" w:hAnsi="標楷體" w:hint="eastAsia"/>
          <w:kern w:val="0"/>
          <w:sz w:val="28"/>
          <w:szCs w:val="28"/>
        </w:rPr>
        <w:t>處</w:t>
      </w:r>
      <w:r w:rsidR="00490D03" w:rsidRPr="00494957">
        <w:rPr>
          <w:rFonts w:ascii="標楷體" w:eastAsia="標楷體" w:hAnsi="標楷體"/>
          <w:kern w:val="0"/>
          <w:sz w:val="28"/>
          <w:szCs w:val="28"/>
        </w:rPr>
        <w:t>、</w:t>
      </w:r>
      <w:r w:rsidR="00490D03" w:rsidRPr="00494957">
        <w:rPr>
          <w:rFonts w:ascii="標楷體" w:eastAsia="標楷體" w:hAnsi="標楷體" w:hint="eastAsia"/>
          <w:kern w:val="0"/>
          <w:sz w:val="28"/>
          <w:szCs w:val="28"/>
        </w:rPr>
        <w:t>本縣</w:t>
      </w:r>
      <w:r w:rsidR="00490D03" w:rsidRPr="00494957">
        <w:rPr>
          <w:rFonts w:ascii="標楷體" w:eastAsia="標楷體" w:hAnsi="標楷體"/>
          <w:kern w:val="0"/>
          <w:sz w:val="28"/>
          <w:szCs w:val="28"/>
        </w:rPr>
        <w:t>警察局、各鄉（鎮、市）公所</w:t>
      </w:r>
      <w:r w:rsidR="00490D03" w:rsidRPr="00494957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490D03" w:rsidRPr="00494957">
        <w:rPr>
          <w:rFonts w:ascii="標楷體" w:eastAsia="標楷體" w:hAnsi="標楷體"/>
          <w:kern w:val="0"/>
          <w:sz w:val="28"/>
          <w:szCs w:val="28"/>
        </w:rPr>
        <w:t>公立醫院及私立醫療</w:t>
      </w:r>
      <w:r w:rsidR="00490D03" w:rsidRPr="00494957">
        <w:rPr>
          <w:rFonts w:ascii="標楷體" w:eastAsia="標楷體" w:hAnsi="標楷體" w:hint="eastAsia"/>
          <w:kern w:val="0"/>
          <w:sz w:val="28"/>
          <w:szCs w:val="28"/>
        </w:rPr>
        <w:t>機構</w:t>
      </w:r>
      <w:r w:rsidR="00490D03" w:rsidRPr="00494957">
        <w:rPr>
          <w:rFonts w:ascii="標楷體" w:eastAsia="標楷體" w:hAnsi="標楷體"/>
          <w:kern w:val="0"/>
          <w:sz w:val="28"/>
          <w:szCs w:val="28"/>
        </w:rPr>
        <w:t>應主動查報。</w:t>
      </w:r>
    </w:p>
    <w:p w:rsidR="007059E4" w:rsidRDefault="007059E4" w:rsidP="007059E4">
      <w:pPr>
        <w:numPr>
          <w:ilvl w:val="0"/>
          <w:numId w:val="11"/>
        </w:numPr>
        <w:tabs>
          <w:tab w:val="clear" w:pos="480"/>
        </w:tabs>
        <w:spacing w:line="400" w:lineRule="exact"/>
        <w:ind w:left="851" w:hanging="851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　　</w:t>
      </w:r>
      <w:r w:rsidR="00490D03" w:rsidRPr="00494957">
        <w:rPr>
          <w:rFonts w:ascii="標楷體" w:eastAsia="標楷體" w:hAnsi="標楷體" w:hint="eastAsia"/>
          <w:kern w:val="0"/>
          <w:sz w:val="28"/>
          <w:szCs w:val="28"/>
        </w:rPr>
        <w:t>遊民之處理，依下列分工辦理：</w:t>
      </w:r>
    </w:p>
    <w:p w:rsidR="007059E4" w:rsidRDefault="00490D03" w:rsidP="007059E4">
      <w:pPr>
        <w:numPr>
          <w:ilvl w:val="1"/>
          <w:numId w:val="11"/>
        </w:numPr>
        <w:tabs>
          <w:tab w:val="clear" w:pos="960"/>
        </w:tabs>
        <w:spacing w:line="400" w:lineRule="exact"/>
        <w:ind w:left="1985" w:hanging="567"/>
        <w:rPr>
          <w:rFonts w:ascii="標楷體" w:eastAsia="標楷體" w:hAnsi="標楷體"/>
          <w:kern w:val="0"/>
          <w:sz w:val="28"/>
          <w:szCs w:val="28"/>
        </w:rPr>
      </w:pPr>
      <w:r w:rsidRPr="00494957">
        <w:rPr>
          <w:rFonts w:ascii="標楷體" w:eastAsia="標楷體" w:hAnsi="標楷體" w:hint="eastAsia"/>
          <w:kern w:val="0"/>
          <w:sz w:val="28"/>
          <w:szCs w:val="28"/>
        </w:rPr>
        <w:t>遊民之身分調查、家屬查尋、違法查辦等事項，由本縣警察局辦理，經查有身分者，通知家屬領回；</w:t>
      </w:r>
      <w:r w:rsidRPr="00494957">
        <w:rPr>
          <w:rFonts w:ascii="標楷體" w:eastAsia="標楷體" w:hAnsi="標楷體"/>
          <w:color w:val="000000"/>
          <w:sz w:val="28"/>
          <w:szCs w:val="28"/>
        </w:rPr>
        <w:t>如需就醫者，護送前往本縣</w:t>
      </w:r>
      <w:r>
        <w:rPr>
          <w:rFonts w:ascii="標楷體" w:eastAsia="標楷體" w:hAnsi="標楷體"/>
          <w:color w:val="000000"/>
          <w:sz w:val="28"/>
          <w:szCs w:val="28"/>
        </w:rPr>
        <w:t>醫療機構</w:t>
      </w:r>
      <w:r w:rsidRPr="00494957">
        <w:rPr>
          <w:rFonts w:ascii="標楷體" w:eastAsia="標楷體" w:hAnsi="標楷體"/>
          <w:color w:val="000000"/>
          <w:sz w:val="28"/>
          <w:szCs w:val="28"/>
        </w:rPr>
        <w:t>就醫；如係屬</w:t>
      </w:r>
      <w:r w:rsidRPr="00494957">
        <w:rPr>
          <w:rFonts w:ascii="標楷體" w:eastAsia="標楷體" w:hAnsi="標楷體" w:hint="eastAsia"/>
          <w:color w:val="000000"/>
          <w:sz w:val="28"/>
          <w:szCs w:val="28"/>
        </w:rPr>
        <w:t>緊</w:t>
      </w:r>
      <w:r w:rsidRPr="00494957">
        <w:rPr>
          <w:rFonts w:ascii="標楷體" w:eastAsia="標楷體" w:hAnsi="標楷體"/>
          <w:color w:val="000000"/>
          <w:sz w:val="28"/>
          <w:szCs w:val="28"/>
        </w:rPr>
        <w:t>急傷病患者，洽請本縣消防局辦理</w:t>
      </w:r>
      <w:r w:rsidRPr="00494957">
        <w:rPr>
          <w:rFonts w:ascii="標楷體" w:eastAsia="標楷體" w:hAnsi="標楷體" w:hint="eastAsia"/>
          <w:kern w:val="0"/>
          <w:sz w:val="28"/>
          <w:szCs w:val="28"/>
        </w:rPr>
        <w:t>；身分不明之</w:t>
      </w:r>
      <w:r w:rsidRPr="00494957">
        <w:rPr>
          <w:rFonts w:ascii="標楷體" w:eastAsia="標楷體" w:hAnsi="標楷體"/>
          <w:kern w:val="0"/>
          <w:sz w:val="28"/>
          <w:szCs w:val="28"/>
        </w:rPr>
        <w:t>遊民送</w:t>
      </w:r>
      <w:r w:rsidRPr="00494957">
        <w:rPr>
          <w:rFonts w:ascii="標楷體" w:eastAsia="標楷體" w:hAnsi="標楷體" w:hint="eastAsia"/>
          <w:kern w:val="0"/>
          <w:sz w:val="28"/>
          <w:szCs w:val="28"/>
        </w:rPr>
        <w:t>安置</w:t>
      </w:r>
      <w:r w:rsidRPr="00494957">
        <w:rPr>
          <w:rFonts w:ascii="標楷體" w:eastAsia="標楷體" w:hAnsi="標楷體"/>
          <w:kern w:val="0"/>
          <w:sz w:val="28"/>
          <w:szCs w:val="28"/>
        </w:rPr>
        <w:t>者，</w:t>
      </w:r>
      <w:proofErr w:type="gramStart"/>
      <w:r w:rsidRPr="00494957">
        <w:rPr>
          <w:rFonts w:ascii="標楷體" w:eastAsia="標楷體" w:hAnsi="標楷體"/>
          <w:kern w:val="0"/>
          <w:sz w:val="28"/>
          <w:szCs w:val="28"/>
        </w:rPr>
        <w:t>應附路倒</w:t>
      </w:r>
      <w:proofErr w:type="gramEnd"/>
      <w:r w:rsidRPr="00494957">
        <w:rPr>
          <w:rFonts w:ascii="標楷體" w:eastAsia="標楷體" w:hAnsi="標楷體"/>
          <w:kern w:val="0"/>
          <w:sz w:val="28"/>
          <w:szCs w:val="28"/>
        </w:rPr>
        <w:t>通報單、指紋卡（身分不明者）、中文體檢表或診斷證明病歷摘要及身分不明人口案件通報單，並由醫療機構所在地轄區警察</w:t>
      </w:r>
      <w:r w:rsidRPr="00494957">
        <w:rPr>
          <w:rFonts w:ascii="標楷體" w:eastAsia="標楷體" w:hAnsi="標楷體" w:hint="eastAsia"/>
          <w:kern w:val="0"/>
          <w:sz w:val="28"/>
          <w:szCs w:val="28"/>
        </w:rPr>
        <w:t>機構</w:t>
      </w:r>
      <w:r w:rsidRPr="00494957">
        <w:rPr>
          <w:rFonts w:ascii="標楷體" w:eastAsia="標楷體" w:hAnsi="標楷體"/>
          <w:kern w:val="0"/>
          <w:sz w:val="28"/>
          <w:szCs w:val="28"/>
        </w:rPr>
        <w:t>負責</w:t>
      </w:r>
      <w:r w:rsidRPr="006A3A54">
        <w:rPr>
          <w:rFonts w:ascii="標楷體" w:eastAsia="標楷體" w:hAnsi="標楷體" w:hint="eastAsia"/>
          <w:color w:val="000000"/>
          <w:kern w:val="0"/>
          <w:sz w:val="28"/>
          <w:szCs w:val="28"/>
        </w:rPr>
        <w:t>載</w:t>
      </w:r>
      <w:r w:rsidRPr="00494957">
        <w:rPr>
          <w:rFonts w:ascii="標楷體" w:eastAsia="標楷體" w:hAnsi="標楷體"/>
          <w:kern w:val="0"/>
          <w:sz w:val="28"/>
          <w:szCs w:val="28"/>
        </w:rPr>
        <w:t>送。</w:t>
      </w:r>
    </w:p>
    <w:p w:rsidR="007059E4" w:rsidRDefault="00490D03" w:rsidP="007059E4">
      <w:pPr>
        <w:numPr>
          <w:ilvl w:val="1"/>
          <w:numId w:val="11"/>
        </w:numPr>
        <w:tabs>
          <w:tab w:val="clear" w:pos="960"/>
        </w:tabs>
        <w:spacing w:line="400" w:lineRule="exact"/>
        <w:ind w:left="1985" w:hanging="567"/>
        <w:rPr>
          <w:rFonts w:ascii="標楷體" w:eastAsia="標楷體" w:hAnsi="標楷體"/>
          <w:kern w:val="0"/>
          <w:sz w:val="28"/>
          <w:szCs w:val="28"/>
        </w:rPr>
      </w:pPr>
      <w:r w:rsidRPr="007059E4">
        <w:rPr>
          <w:rFonts w:ascii="標楷體" w:eastAsia="標楷體" w:hAnsi="標楷體"/>
          <w:kern w:val="0"/>
          <w:sz w:val="28"/>
          <w:szCs w:val="28"/>
        </w:rPr>
        <w:t>遊民之醫療補助、諮商輔導、轉</w:t>
      </w:r>
      <w:proofErr w:type="gramStart"/>
      <w:r w:rsidRPr="007059E4">
        <w:rPr>
          <w:rFonts w:ascii="標楷體" w:eastAsia="標楷體" w:hAnsi="標楷體"/>
          <w:kern w:val="0"/>
          <w:sz w:val="28"/>
          <w:szCs w:val="28"/>
        </w:rPr>
        <w:t>介</w:t>
      </w:r>
      <w:proofErr w:type="gramEnd"/>
      <w:r w:rsidRPr="007059E4">
        <w:rPr>
          <w:rFonts w:ascii="標楷體" w:eastAsia="標楷體" w:hAnsi="標楷體" w:hint="eastAsia"/>
          <w:kern w:val="0"/>
          <w:sz w:val="28"/>
          <w:szCs w:val="28"/>
        </w:rPr>
        <w:t>安置</w:t>
      </w:r>
      <w:r w:rsidRPr="007059E4">
        <w:rPr>
          <w:rFonts w:ascii="標楷體" w:eastAsia="標楷體" w:hAnsi="標楷體"/>
          <w:kern w:val="0"/>
          <w:sz w:val="28"/>
          <w:szCs w:val="28"/>
        </w:rPr>
        <w:t>、社會救助、福利服務等事項由</w:t>
      </w:r>
      <w:r w:rsidRPr="007059E4">
        <w:rPr>
          <w:rFonts w:ascii="標楷體" w:eastAsia="標楷體" w:hAnsi="標楷體" w:hint="eastAsia"/>
          <w:kern w:val="0"/>
          <w:sz w:val="28"/>
          <w:szCs w:val="28"/>
        </w:rPr>
        <w:t>本府</w:t>
      </w:r>
      <w:r w:rsidRPr="007059E4">
        <w:rPr>
          <w:rFonts w:ascii="標楷體" w:eastAsia="標楷體" w:hAnsi="標楷體"/>
          <w:kern w:val="0"/>
          <w:sz w:val="28"/>
          <w:szCs w:val="28"/>
        </w:rPr>
        <w:t>社會</w:t>
      </w:r>
      <w:r w:rsidRPr="007059E4">
        <w:rPr>
          <w:rFonts w:ascii="標楷體" w:eastAsia="標楷體" w:hAnsi="標楷體" w:hint="eastAsia"/>
          <w:kern w:val="0"/>
          <w:sz w:val="28"/>
          <w:szCs w:val="28"/>
        </w:rPr>
        <w:t>處</w:t>
      </w:r>
      <w:r w:rsidRPr="007059E4">
        <w:rPr>
          <w:rFonts w:ascii="標楷體" w:eastAsia="標楷體" w:hAnsi="標楷體"/>
          <w:kern w:val="0"/>
          <w:sz w:val="28"/>
          <w:szCs w:val="28"/>
        </w:rPr>
        <w:t>辦理。</w:t>
      </w:r>
    </w:p>
    <w:p w:rsidR="007059E4" w:rsidRDefault="00490D03" w:rsidP="007059E4">
      <w:pPr>
        <w:numPr>
          <w:ilvl w:val="1"/>
          <w:numId w:val="11"/>
        </w:numPr>
        <w:tabs>
          <w:tab w:val="clear" w:pos="960"/>
        </w:tabs>
        <w:spacing w:line="400" w:lineRule="exact"/>
        <w:ind w:left="1985" w:hanging="567"/>
        <w:rPr>
          <w:rFonts w:ascii="標楷體" w:eastAsia="標楷體" w:hAnsi="標楷體"/>
          <w:kern w:val="0"/>
          <w:sz w:val="28"/>
          <w:szCs w:val="28"/>
        </w:rPr>
      </w:pPr>
      <w:r w:rsidRPr="00494957">
        <w:rPr>
          <w:rFonts w:ascii="標楷體" w:eastAsia="標楷體" w:hAnsi="標楷體"/>
          <w:kern w:val="0"/>
          <w:sz w:val="28"/>
          <w:szCs w:val="28"/>
        </w:rPr>
        <w:t>遊民</w:t>
      </w:r>
      <w:proofErr w:type="gramStart"/>
      <w:r w:rsidRPr="00494957">
        <w:rPr>
          <w:rFonts w:ascii="標楷體" w:eastAsia="標楷體" w:hAnsi="標楷體"/>
          <w:kern w:val="0"/>
          <w:sz w:val="28"/>
          <w:szCs w:val="28"/>
        </w:rPr>
        <w:t>罹</w:t>
      </w:r>
      <w:proofErr w:type="gramEnd"/>
      <w:r w:rsidRPr="00494957">
        <w:rPr>
          <w:rFonts w:ascii="標楷體" w:eastAsia="標楷體" w:hAnsi="標楷體"/>
          <w:kern w:val="0"/>
          <w:sz w:val="28"/>
          <w:szCs w:val="28"/>
        </w:rPr>
        <w:t>患疾病之診斷、鑑定、醫療及其他醫療相關協調等事項，由</w:t>
      </w:r>
      <w:r w:rsidRPr="00494957">
        <w:rPr>
          <w:rFonts w:ascii="標楷體" w:eastAsia="標楷體" w:hAnsi="標楷體" w:hint="eastAsia"/>
          <w:kern w:val="0"/>
          <w:sz w:val="28"/>
          <w:szCs w:val="28"/>
        </w:rPr>
        <w:t>本</w:t>
      </w:r>
      <w:r w:rsidRPr="00494957">
        <w:rPr>
          <w:rFonts w:ascii="標楷體" w:eastAsia="標楷體" w:hAnsi="標楷體"/>
          <w:kern w:val="0"/>
          <w:sz w:val="28"/>
          <w:szCs w:val="28"/>
        </w:rPr>
        <w:t>縣衛生局辦理。</w:t>
      </w:r>
    </w:p>
    <w:p w:rsidR="007059E4" w:rsidRDefault="00490D03" w:rsidP="007059E4">
      <w:pPr>
        <w:numPr>
          <w:ilvl w:val="1"/>
          <w:numId w:val="11"/>
        </w:numPr>
        <w:tabs>
          <w:tab w:val="clear" w:pos="960"/>
        </w:tabs>
        <w:spacing w:line="400" w:lineRule="exact"/>
        <w:ind w:left="1985" w:hanging="567"/>
        <w:rPr>
          <w:rFonts w:ascii="標楷體" w:eastAsia="標楷體" w:hAnsi="標楷體"/>
          <w:kern w:val="0"/>
          <w:sz w:val="28"/>
          <w:szCs w:val="28"/>
        </w:rPr>
      </w:pPr>
      <w:r w:rsidRPr="00494957">
        <w:rPr>
          <w:rFonts w:ascii="標楷體" w:eastAsia="標楷體" w:hAnsi="標楷體"/>
          <w:kern w:val="0"/>
          <w:sz w:val="28"/>
          <w:szCs w:val="28"/>
        </w:rPr>
        <w:t>遊民</w:t>
      </w:r>
      <w:proofErr w:type="gramStart"/>
      <w:r w:rsidRPr="00494957">
        <w:rPr>
          <w:rFonts w:ascii="標楷體" w:eastAsia="標楷體" w:hAnsi="標楷體"/>
          <w:kern w:val="0"/>
          <w:sz w:val="28"/>
          <w:szCs w:val="28"/>
        </w:rPr>
        <w:t>罹</w:t>
      </w:r>
      <w:proofErr w:type="gramEnd"/>
      <w:r w:rsidRPr="00494957">
        <w:rPr>
          <w:rFonts w:ascii="標楷體" w:eastAsia="標楷體" w:hAnsi="標楷體"/>
          <w:kern w:val="0"/>
          <w:sz w:val="28"/>
          <w:szCs w:val="28"/>
        </w:rPr>
        <w:t>患精神疾病或疑似</w:t>
      </w:r>
      <w:proofErr w:type="gramStart"/>
      <w:r w:rsidRPr="00494957">
        <w:rPr>
          <w:rFonts w:ascii="標楷體" w:eastAsia="標楷體" w:hAnsi="標楷體"/>
          <w:kern w:val="0"/>
          <w:sz w:val="28"/>
          <w:szCs w:val="28"/>
        </w:rPr>
        <w:t>罹</w:t>
      </w:r>
      <w:proofErr w:type="gramEnd"/>
      <w:r w:rsidRPr="00494957">
        <w:rPr>
          <w:rFonts w:ascii="標楷體" w:eastAsia="標楷體" w:hAnsi="標楷體"/>
          <w:kern w:val="0"/>
          <w:sz w:val="28"/>
          <w:szCs w:val="28"/>
        </w:rPr>
        <w:t>患精神疾病者</w:t>
      </w:r>
      <w:r w:rsidRPr="00494957">
        <w:rPr>
          <w:rFonts w:ascii="標楷體" w:eastAsia="標楷體" w:hAnsi="標楷體" w:hint="eastAsia"/>
          <w:kern w:val="0"/>
          <w:sz w:val="28"/>
          <w:szCs w:val="28"/>
        </w:rPr>
        <w:t>，由本</w:t>
      </w:r>
      <w:r w:rsidRPr="00494957">
        <w:rPr>
          <w:rFonts w:ascii="標楷體" w:eastAsia="標楷體" w:hAnsi="標楷體"/>
          <w:kern w:val="0"/>
          <w:sz w:val="28"/>
          <w:szCs w:val="28"/>
        </w:rPr>
        <w:t>縣衛生局</w:t>
      </w:r>
      <w:r w:rsidRPr="00494957">
        <w:rPr>
          <w:rFonts w:ascii="標楷體" w:eastAsia="標楷體" w:hAnsi="標楷體" w:hint="eastAsia"/>
          <w:kern w:val="0"/>
          <w:sz w:val="28"/>
          <w:szCs w:val="28"/>
        </w:rPr>
        <w:t>結合相關單位提供協助</w:t>
      </w:r>
      <w:r w:rsidRPr="00494957">
        <w:rPr>
          <w:rFonts w:ascii="標楷體" w:eastAsia="標楷體" w:hAnsi="標楷體"/>
          <w:kern w:val="0"/>
          <w:sz w:val="28"/>
          <w:szCs w:val="28"/>
        </w:rPr>
        <w:t>。</w:t>
      </w:r>
    </w:p>
    <w:p w:rsidR="007059E4" w:rsidRDefault="00490D03" w:rsidP="007059E4">
      <w:pPr>
        <w:numPr>
          <w:ilvl w:val="1"/>
          <w:numId w:val="11"/>
        </w:numPr>
        <w:tabs>
          <w:tab w:val="clear" w:pos="960"/>
        </w:tabs>
        <w:spacing w:line="400" w:lineRule="exact"/>
        <w:ind w:left="1985" w:hanging="567"/>
        <w:rPr>
          <w:rFonts w:ascii="標楷體" w:eastAsia="標楷體" w:hAnsi="標楷體"/>
          <w:kern w:val="0"/>
          <w:sz w:val="28"/>
          <w:szCs w:val="28"/>
        </w:rPr>
      </w:pPr>
      <w:r w:rsidRPr="00494957">
        <w:rPr>
          <w:rFonts w:ascii="標楷體" w:eastAsia="標楷體" w:hAnsi="標楷體"/>
          <w:kern w:val="0"/>
          <w:sz w:val="28"/>
          <w:szCs w:val="28"/>
        </w:rPr>
        <w:t>遊民有工作能力或工作意願者</w:t>
      </w:r>
      <w:r w:rsidRPr="00494957">
        <w:rPr>
          <w:rFonts w:ascii="標楷體" w:eastAsia="標楷體" w:hAnsi="標楷體" w:hint="eastAsia"/>
          <w:kern w:val="0"/>
          <w:sz w:val="28"/>
          <w:szCs w:val="28"/>
        </w:rPr>
        <w:t>轉</w:t>
      </w:r>
      <w:proofErr w:type="gramStart"/>
      <w:r w:rsidRPr="00494957">
        <w:rPr>
          <w:rFonts w:ascii="標楷體" w:eastAsia="標楷體" w:hAnsi="標楷體" w:hint="eastAsia"/>
          <w:kern w:val="0"/>
          <w:sz w:val="28"/>
          <w:szCs w:val="28"/>
        </w:rPr>
        <w:t>介</w:t>
      </w:r>
      <w:proofErr w:type="gramEnd"/>
      <w:r w:rsidRPr="00494957">
        <w:rPr>
          <w:rFonts w:ascii="標楷體" w:eastAsia="標楷體" w:hAnsi="標楷體" w:hint="eastAsia"/>
          <w:kern w:val="0"/>
          <w:sz w:val="28"/>
          <w:szCs w:val="28"/>
        </w:rPr>
        <w:t>相關機構提供職業</w:t>
      </w:r>
      <w:r>
        <w:rPr>
          <w:rFonts w:ascii="標楷體" w:eastAsia="標楷體" w:hAnsi="標楷體" w:hint="eastAsia"/>
          <w:kern w:val="0"/>
          <w:sz w:val="28"/>
          <w:szCs w:val="28"/>
        </w:rPr>
        <w:t>訓練或就業服務等事項，由</w:t>
      </w:r>
      <w:r w:rsidRPr="00251128">
        <w:rPr>
          <w:rFonts w:ascii="標楷體" w:eastAsia="標楷體" w:hAnsi="標楷體" w:hint="eastAsia"/>
          <w:kern w:val="0"/>
          <w:sz w:val="28"/>
          <w:szCs w:val="28"/>
        </w:rPr>
        <w:t>本縣</w:t>
      </w:r>
      <w:proofErr w:type="gramStart"/>
      <w:r w:rsidRPr="00251128">
        <w:rPr>
          <w:rFonts w:ascii="標楷體" w:eastAsia="標楷體" w:hAnsi="標楷體" w:hint="eastAsia"/>
          <w:bCs/>
          <w:kern w:val="0"/>
          <w:sz w:val="28"/>
          <w:szCs w:val="28"/>
        </w:rPr>
        <w:t>勞</w:t>
      </w:r>
      <w:proofErr w:type="gramEnd"/>
      <w:r w:rsidRPr="00251128">
        <w:rPr>
          <w:rFonts w:ascii="標楷體" w:eastAsia="標楷體" w:hAnsi="標楷體" w:hint="eastAsia"/>
          <w:bCs/>
          <w:kern w:val="0"/>
          <w:sz w:val="28"/>
          <w:szCs w:val="28"/>
        </w:rPr>
        <w:t>政主管機關或各就業服務</w:t>
      </w:r>
      <w:r w:rsidRPr="00717EC0">
        <w:rPr>
          <w:rFonts w:ascii="標楷體" w:eastAsia="標楷體" w:hAnsi="標楷體" w:hint="eastAsia"/>
          <w:bCs/>
          <w:kern w:val="0"/>
          <w:sz w:val="28"/>
          <w:szCs w:val="28"/>
        </w:rPr>
        <w:t>機構</w:t>
      </w:r>
      <w:r w:rsidRPr="00717EC0">
        <w:rPr>
          <w:rFonts w:ascii="標楷體" w:eastAsia="標楷體" w:hAnsi="標楷體" w:hint="eastAsia"/>
          <w:kern w:val="0"/>
          <w:sz w:val="28"/>
          <w:szCs w:val="28"/>
        </w:rPr>
        <w:t>辦</w:t>
      </w:r>
      <w:r w:rsidRPr="00251128">
        <w:rPr>
          <w:rFonts w:ascii="標楷體" w:eastAsia="標楷體" w:hAnsi="標楷體" w:hint="eastAsia"/>
          <w:kern w:val="0"/>
          <w:sz w:val="28"/>
          <w:szCs w:val="28"/>
        </w:rPr>
        <w:t>理。</w:t>
      </w:r>
    </w:p>
    <w:p w:rsidR="007059E4" w:rsidRDefault="00490D03" w:rsidP="007059E4">
      <w:pPr>
        <w:numPr>
          <w:ilvl w:val="1"/>
          <w:numId w:val="11"/>
        </w:numPr>
        <w:tabs>
          <w:tab w:val="clear" w:pos="960"/>
        </w:tabs>
        <w:spacing w:line="400" w:lineRule="exact"/>
        <w:ind w:left="1985" w:hanging="567"/>
        <w:rPr>
          <w:rFonts w:ascii="標楷體" w:eastAsia="標楷體" w:hAnsi="標楷體"/>
          <w:kern w:val="0"/>
          <w:sz w:val="28"/>
          <w:szCs w:val="28"/>
        </w:rPr>
      </w:pPr>
      <w:r w:rsidRPr="008C3223">
        <w:rPr>
          <w:rFonts w:ascii="標楷體" w:eastAsia="標楷體" w:hAnsi="標楷體" w:hint="eastAsia"/>
          <w:kern w:val="0"/>
          <w:sz w:val="28"/>
          <w:szCs w:val="28"/>
        </w:rPr>
        <w:t>遊民戶籍之</w:t>
      </w:r>
      <w:r>
        <w:rPr>
          <w:rFonts w:ascii="標楷體" w:eastAsia="標楷體" w:hAnsi="標楷體"/>
          <w:kern w:val="0"/>
          <w:sz w:val="28"/>
          <w:szCs w:val="28"/>
        </w:rPr>
        <w:t>清查</w:t>
      </w:r>
      <w:r w:rsidRPr="00494957">
        <w:rPr>
          <w:rFonts w:ascii="標楷體" w:eastAsia="標楷體" w:hAnsi="標楷體"/>
          <w:kern w:val="0"/>
          <w:sz w:val="28"/>
          <w:szCs w:val="28"/>
        </w:rPr>
        <w:t>由</w:t>
      </w:r>
      <w:r w:rsidRPr="00494957">
        <w:rPr>
          <w:rFonts w:ascii="標楷體" w:eastAsia="標楷體" w:hAnsi="標楷體" w:hint="eastAsia"/>
          <w:kern w:val="0"/>
          <w:sz w:val="28"/>
          <w:szCs w:val="28"/>
        </w:rPr>
        <w:t>本</w:t>
      </w:r>
      <w:r w:rsidRPr="00251128">
        <w:rPr>
          <w:rFonts w:ascii="標楷體" w:eastAsia="標楷體" w:hAnsi="標楷體" w:hint="eastAsia"/>
          <w:kern w:val="0"/>
          <w:sz w:val="28"/>
          <w:szCs w:val="28"/>
        </w:rPr>
        <w:t>縣</w:t>
      </w:r>
      <w:r w:rsidRPr="00494957">
        <w:rPr>
          <w:rFonts w:ascii="標楷體" w:eastAsia="標楷體" w:hAnsi="標楷體"/>
          <w:kern w:val="0"/>
          <w:sz w:val="28"/>
          <w:szCs w:val="28"/>
        </w:rPr>
        <w:t>民政</w:t>
      </w:r>
      <w:r w:rsidRPr="00494957">
        <w:rPr>
          <w:rFonts w:ascii="標楷體" w:eastAsia="標楷體" w:hAnsi="標楷體" w:hint="eastAsia"/>
          <w:kern w:val="0"/>
          <w:sz w:val="28"/>
          <w:szCs w:val="28"/>
        </w:rPr>
        <w:t>處</w:t>
      </w:r>
      <w:r w:rsidRPr="00494957">
        <w:rPr>
          <w:rFonts w:ascii="標楷體" w:eastAsia="標楷體" w:hAnsi="標楷體"/>
          <w:kern w:val="0"/>
          <w:sz w:val="28"/>
          <w:szCs w:val="28"/>
        </w:rPr>
        <w:t>辦理，經查確實無戶籍者，由戶政事務所依規定辦理戶籍登記。</w:t>
      </w:r>
    </w:p>
    <w:p w:rsidR="007059E4" w:rsidRDefault="00490D03" w:rsidP="007059E4">
      <w:pPr>
        <w:numPr>
          <w:ilvl w:val="1"/>
          <w:numId w:val="11"/>
        </w:numPr>
        <w:tabs>
          <w:tab w:val="clear" w:pos="960"/>
        </w:tabs>
        <w:spacing w:line="400" w:lineRule="exact"/>
        <w:ind w:left="1985" w:hanging="567"/>
        <w:rPr>
          <w:rFonts w:ascii="標楷體" w:eastAsia="標楷體" w:hAnsi="標楷體"/>
          <w:kern w:val="0"/>
          <w:sz w:val="28"/>
          <w:szCs w:val="28"/>
        </w:rPr>
      </w:pPr>
      <w:r w:rsidRPr="00494957">
        <w:rPr>
          <w:rFonts w:ascii="標楷體" w:eastAsia="標楷體" w:hAnsi="標楷體" w:hint="eastAsia"/>
          <w:kern w:val="0"/>
          <w:sz w:val="28"/>
          <w:szCs w:val="28"/>
        </w:rPr>
        <w:t>遊民為更生人，應結合法務部所屬之更生保護會提供出獄後輔導</w:t>
      </w:r>
      <w:r w:rsidRPr="00494957">
        <w:rPr>
          <w:rFonts w:ascii="標楷體" w:eastAsia="標楷體" w:hAnsi="標楷體"/>
          <w:kern w:val="0"/>
          <w:sz w:val="28"/>
          <w:szCs w:val="28"/>
        </w:rPr>
        <w:t>。</w:t>
      </w:r>
    </w:p>
    <w:p w:rsidR="007059E4" w:rsidRPr="007059E4" w:rsidRDefault="00490D03" w:rsidP="007059E4">
      <w:pPr>
        <w:numPr>
          <w:ilvl w:val="1"/>
          <w:numId w:val="11"/>
        </w:numPr>
        <w:tabs>
          <w:tab w:val="clear" w:pos="960"/>
        </w:tabs>
        <w:spacing w:line="400" w:lineRule="exact"/>
        <w:ind w:left="1985" w:hanging="567"/>
        <w:rPr>
          <w:rFonts w:ascii="標楷體" w:eastAsia="標楷體" w:hAnsi="標楷體"/>
          <w:bCs/>
          <w:kern w:val="0"/>
          <w:sz w:val="28"/>
          <w:szCs w:val="28"/>
        </w:rPr>
      </w:pPr>
      <w:r w:rsidRPr="00494957">
        <w:rPr>
          <w:rFonts w:ascii="標楷體" w:eastAsia="標楷體" w:hAnsi="標楷體" w:hint="eastAsia"/>
          <w:kern w:val="0"/>
          <w:sz w:val="28"/>
          <w:szCs w:val="28"/>
        </w:rPr>
        <w:t>遊民經常聚集場所之環境維護及場地管理權責事項，由各該權責機關辦理。</w:t>
      </w:r>
    </w:p>
    <w:p w:rsidR="007059E4" w:rsidRDefault="00490D03" w:rsidP="007059E4">
      <w:pPr>
        <w:numPr>
          <w:ilvl w:val="1"/>
          <w:numId w:val="11"/>
        </w:numPr>
        <w:tabs>
          <w:tab w:val="clear" w:pos="960"/>
        </w:tabs>
        <w:spacing w:line="400" w:lineRule="exact"/>
        <w:ind w:left="1985" w:hanging="567"/>
        <w:rPr>
          <w:rFonts w:ascii="標楷體" w:eastAsia="標楷體" w:hAnsi="標楷體"/>
          <w:bCs/>
          <w:kern w:val="0"/>
          <w:sz w:val="28"/>
          <w:szCs w:val="28"/>
        </w:rPr>
      </w:pPr>
      <w:r w:rsidRPr="007059E4">
        <w:rPr>
          <w:rFonts w:ascii="標楷體" w:eastAsia="標楷體" w:hAnsi="標楷體" w:hint="eastAsia"/>
          <w:bCs/>
          <w:kern w:val="0"/>
          <w:sz w:val="28"/>
          <w:szCs w:val="28"/>
        </w:rPr>
        <w:t>遊民依據住宅法申請住宅補貼、社會</w:t>
      </w:r>
      <w:proofErr w:type="gramStart"/>
      <w:r w:rsidRPr="007059E4">
        <w:rPr>
          <w:rFonts w:ascii="標楷體" w:eastAsia="標楷體" w:hAnsi="標楷體" w:hint="eastAsia"/>
          <w:bCs/>
          <w:kern w:val="0"/>
          <w:sz w:val="28"/>
          <w:szCs w:val="28"/>
        </w:rPr>
        <w:t>宅</w:t>
      </w:r>
      <w:proofErr w:type="gramEnd"/>
      <w:r w:rsidRPr="007059E4">
        <w:rPr>
          <w:rFonts w:ascii="標楷體" w:eastAsia="標楷體" w:hAnsi="標楷體" w:hint="eastAsia"/>
          <w:bCs/>
          <w:kern w:val="0"/>
          <w:sz w:val="28"/>
          <w:szCs w:val="28"/>
        </w:rPr>
        <w:t>服務由本縣住宅主管機關辦理。</w:t>
      </w:r>
    </w:p>
    <w:p w:rsidR="00490D03" w:rsidRPr="002E7BEB" w:rsidRDefault="00490D03" w:rsidP="007B5E07">
      <w:pPr>
        <w:spacing w:line="400" w:lineRule="exact"/>
        <w:ind w:left="851" w:firstLineChars="200" w:firstLine="560"/>
        <w:rPr>
          <w:rFonts w:ascii="標楷體" w:eastAsia="標楷體" w:hAnsi="標楷體"/>
          <w:kern w:val="0"/>
          <w:sz w:val="28"/>
          <w:szCs w:val="28"/>
        </w:rPr>
      </w:pPr>
      <w:r w:rsidRPr="002E7BEB">
        <w:rPr>
          <w:rFonts w:ascii="標楷體" w:eastAsia="標楷體" w:hAnsi="標楷體" w:hint="eastAsia"/>
          <w:kern w:val="0"/>
          <w:sz w:val="28"/>
          <w:szCs w:val="28"/>
        </w:rPr>
        <w:t>前項所列各款工作</w:t>
      </w:r>
      <w:r w:rsidRPr="002E7BEB">
        <w:rPr>
          <w:rFonts w:ascii="標楷體" w:eastAsia="標楷體" w:hAnsi="標楷體" w:hint="eastAsia"/>
          <w:bCs/>
          <w:kern w:val="0"/>
          <w:sz w:val="28"/>
          <w:szCs w:val="28"/>
        </w:rPr>
        <w:t>由遊民</w:t>
      </w:r>
      <w:r>
        <w:rPr>
          <w:rFonts w:ascii="標楷體" w:eastAsia="標楷體" w:hAnsi="標楷體" w:hint="eastAsia"/>
          <w:bCs/>
          <w:kern w:val="0"/>
          <w:sz w:val="28"/>
          <w:szCs w:val="28"/>
        </w:rPr>
        <w:t>人在地縣(市)</w:t>
      </w:r>
      <w:r w:rsidRPr="002E7BEB">
        <w:rPr>
          <w:rFonts w:ascii="標楷體" w:eastAsia="標楷體" w:hAnsi="標楷體" w:hint="eastAsia"/>
          <w:bCs/>
          <w:kern w:val="0"/>
          <w:sz w:val="28"/>
          <w:szCs w:val="28"/>
        </w:rPr>
        <w:t>政府優先處理，並應以直轄市、縣（市）為單</w:t>
      </w:r>
      <w:r>
        <w:rPr>
          <w:rFonts w:ascii="標楷體" w:eastAsia="標楷體" w:hAnsi="標楷體" w:hint="eastAsia"/>
          <w:bCs/>
          <w:kern w:val="0"/>
          <w:sz w:val="28"/>
          <w:szCs w:val="28"/>
        </w:rPr>
        <w:t>位，</w:t>
      </w:r>
      <w:r w:rsidRPr="002E7BEB">
        <w:rPr>
          <w:rFonts w:ascii="標楷體" w:eastAsia="標楷體" w:hAnsi="標楷體" w:hint="eastAsia"/>
          <w:bCs/>
          <w:kern w:val="0"/>
          <w:sz w:val="28"/>
          <w:szCs w:val="28"/>
        </w:rPr>
        <w:t>結合警政、消防、衛政、</w:t>
      </w:r>
      <w:r>
        <w:rPr>
          <w:rFonts w:ascii="標楷體" w:eastAsia="標楷體" w:hAnsi="標楷體" w:hint="eastAsia"/>
          <w:bCs/>
          <w:kern w:val="0"/>
          <w:sz w:val="28"/>
          <w:szCs w:val="28"/>
        </w:rPr>
        <w:t xml:space="preserve"> </w:t>
      </w:r>
      <w:r w:rsidRPr="002E7BEB">
        <w:rPr>
          <w:rFonts w:ascii="標楷體" w:eastAsia="標楷體" w:hAnsi="標楷體" w:hint="eastAsia"/>
          <w:bCs/>
          <w:kern w:val="0"/>
          <w:sz w:val="28"/>
          <w:szCs w:val="28"/>
        </w:rPr>
        <w:t>社政、民政、法務、勞政及住宅機關（單位），建立遊民安置輔導體系。</w:t>
      </w:r>
    </w:p>
    <w:p w:rsidR="00490D03" w:rsidRPr="00BF2930" w:rsidRDefault="007B5E07" w:rsidP="00490D03">
      <w:pPr>
        <w:widowControl/>
        <w:numPr>
          <w:ilvl w:val="0"/>
          <w:numId w:val="11"/>
        </w:numPr>
        <w:tabs>
          <w:tab w:val="clear" w:pos="480"/>
        </w:tabs>
        <w:spacing w:line="380" w:lineRule="exact"/>
        <w:ind w:left="840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BF2930">
        <w:rPr>
          <w:rFonts w:ascii="標楷體" w:eastAsia="標楷體" w:hAnsi="標楷體" w:hint="eastAsia"/>
          <w:kern w:val="0"/>
          <w:sz w:val="28"/>
          <w:szCs w:val="28"/>
        </w:rPr>
        <w:lastRenderedPageBreak/>
        <w:t xml:space="preserve">　　</w:t>
      </w:r>
      <w:r w:rsidR="00490D03" w:rsidRPr="00BF2930">
        <w:rPr>
          <w:rFonts w:ascii="標楷體" w:eastAsia="標楷體" w:hAnsi="標楷體"/>
          <w:kern w:val="0"/>
          <w:sz w:val="28"/>
          <w:szCs w:val="28"/>
        </w:rPr>
        <w:t>經依</w:t>
      </w:r>
      <w:r w:rsidR="00490D03" w:rsidRPr="00BF2930">
        <w:rPr>
          <w:rFonts w:ascii="標楷體" w:eastAsia="標楷體" w:hAnsi="標楷體" w:hint="eastAsia"/>
          <w:kern w:val="0"/>
          <w:sz w:val="28"/>
          <w:szCs w:val="28"/>
        </w:rPr>
        <w:t>前</w:t>
      </w:r>
      <w:r w:rsidR="00490D03" w:rsidRPr="00BF2930">
        <w:rPr>
          <w:rFonts w:ascii="標楷體" w:eastAsia="標楷體" w:hAnsi="標楷體"/>
          <w:kern w:val="0"/>
          <w:sz w:val="28"/>
          <w:szCs w:val="28"/>
        </w:rPr>
        <w:t>條送</w:t>
      </w:r>
      <w:proofErr w:type="gramStart"/>
      <w:r w:rsidR="00490D03" w:rsidRPr="00BF2930">
        <w:rPr>
          <w:rFonts w:ascii="標楷體" w:eastAsia="標楷體" w:hAnsi="標楷體"/>
          <w:kern w:val="0"/>
          <w:sz w:val="28"/>
          <w:szCs w:val="28"/>
        </w:rPr>
        <w:t>醫</w:t>
      </w:r>
      <w:proofErr w:type="gramEnd"/>
      <w:r w:rsidR="00490D03" w:rsidRPr="00BF2930">
        <w:rPr>
          <w:rFonts w:ascii="標楷體" w:eastAsia="標楷體" w:hAnsi="標楷體"/>
          <w:kern w:val="0"/>
          <w:sz w:val="28"/>
          <w:szCs w:val="28"/>
        </w:rPr>
        <w:t>治療痊癒後，確實查無戶籍身分或無家可歸須保護收容者，由</w:t>
      </w:r>
      <w:r w:rsidR="00490D03" w:rsidRPr="00BF2930">
        <w:rPr>
          <w:rFonts w:ascii="標楷體" w:eastAsia="標楷體" w:hAnsi="標楷體" w:hint="eastAsia"/>
          <w:kern w:val="0"/>
          <w:sz w:val="28"/>
          <w:szCs w:val="28"/>
        </w:rPr>
        <w:t>本府</w:t>
      </w:r>
      <w:r w:rsidR="00490D03" w:rsidRPr="00BF2930">
        <w:rPr>
          <w:rFonts w:ascii="標楷體" w:eastAsia="標楷體" w:hAnsi="標楷體"/>
          <w:kern w:val="0"/>
          <w:sz w:val="28"/>
          <w:szCs w:val="28"/>
        </w:rPr>
        <w:t>社會</w:t>
      </w:r>
      <w:r w:rsidR="00490D03" w:rsidRPr="00BF2930">
        <w:rPr>
          <w:rFonts w:ascii="標楷體" w:eastAsia="標楷體" w:hAnsi="標楷體" w:hint="eastAsia"/>
          <w:kern w:val="0"/>
          <w:sz w:val="28"/>
          <w:szCs w:val="28"/>
        </w:rPr>
        <w:t>處</w:t>
      </w:r>
      <w:r w:rsidR="00490D03" w:rsidRPr="00BF2930">
        <w:rPr>
          <w:rFonts w:ascii="標楷體" w:eastAsia="標楷體" w:hAnsi="標楷體"/>
          <w:kern w:val="0"/>
          <w:sz w:val="28"/>
          <w:szCs w:val="28"/>
        </w:rPr>
        <w:t>依兒童、少年、老人、身心障礙者之相關法令予以</w:t>
      </w:r>
      <w:r w:rsidR="00490D03" w:rsidRPr="00BF2930">
        <w:rPr>
          <w:rFonts w:ascii="標楷體" w:eastAsia="標楷體" w:hAnsi="標楷體" w:hint="eastAsia"/>
          <w:kern w:val="0"/>
          <w:sz w:val="28"/>
          <w:szCs w:val="28"/>
        </w:rPr>
        <w:t>安置</w:t>
      </w:r>
      <w:r w:rsidR="00490D03" w:rsidRPr="00BF2930">
        <w:rPr>
          <w:rFonts w:ascii="標楷體" w:eastAsia="標楷體" w:hAnsi="標楷體"/>
          <w:kern w:val="0"/>
          <w:sz w:val="28"/>
          <w:szCs w:val="28"/>
        </w:rPr>
        <w:t>。</w:t>
      </w:r>
      <w:r w:rsidR="00984871" w:rsidRPr="00BF2930">
        <w:rPr>
          <w:rFonts w:ascii="標楷體" w:eastAsia="標楷體" w:hAnsi="標楷體"/>
          <w:kern w:val="0"/>
          <w:sz w:val="28"/>
          <w:szCs w:val="28"/>
        </w:rPr>
        <w:br/>
      </w:r>
      <w:r w:rsidR="00984871" w:rsidRPr="00BF2930">
        <w:rPr>
          <w:rFonts w:ascii="標楷體" w:eastAsia="標楷體" w:hAnsi="標楷體" w:hint="eastAsia"/>
          <w:kern w:val="0"/>
          <w:sz w:val="28"/>
          <w:szCs w:val="28"/>
        </w:rPr>
        <w:t xml:space="preserve">　　</w:t>
      </w:r>
      <w:r w:rsidR="00490D03" w:rsidRPr="00BF2930">
        <w:rPr>
          <w:rFonts w:ascii="標楷體" w:eastAsia="標楷體" w:hAnsi="標楷體"/>
          <w:kern w:val="0"/>
          <w:sz w:val="28"/>
          <w:szCs w:val="28"/>
        </w:rPr>
        <w:t>不符合前項法令者，由</w:t>
      </w:r>
      <w:r w:rsidR="00490D03" w:rsidRPr="00BF2930">
        <w:rPr>
          <w:rFonts w:ascii="標楷體" w:eastAsia="標楷體" w:hAnsi="標楷體" w:hint="eastAsia"/>
          <w:kern w:val="0"/>
          <w:sz w:val="28"/>
          <w:szCs w:val="28"/>
        </w:rPr>
        <w:t>本</w:t>
      </w:r>
      <w:r w:rsidR="00490D03" w:rsidRPr="00BF2930">
        <w:rPr>
          <w:rFonts w:ascii="標楷體" w:eastAsia="標楷體" w:hAnsi="標楷體"/>
          <w:kern w:val="0"/>
          <w:sz w:val="28"/>
          <w:szCs w:val="28"/>
        </w:rPr>
        <w:t>府社會救助機構</w:t>
      </w:r>
      <w:r w:rsidR="00490D03" w:rsidRPr="00BF2930">
        <w:rPr>
          <w:rFonts w:ascii="標楷體" w:eastAsia="標楷體" w:hAnsi="標楷體" w:hint="eastAsia"/>
          <w:kern w:val="0"/>
          <w:sz w:val="28"/>
          <w:szCs w:val="28"/>
        </w:rPr>
        <w:t>安置</w:t>
      </w:r>
      <w:r w:rsidR="00490D03" w:rsidRPr="00BF2930">
        <w:rPr>
          <w:rFonts w:ascii="標楷體" w:eastAsia="標楷體" w:hAnsi="標楷體"/>
          <w:kern w:val="0"/>
          <w:sz w:val="28"/>
          <w:szCs w:val="28"/>
        </w:rPr>
        <w:t>。</w:t>
      </w:r>
      <w:r w:rsidR="00984871" w:rsidRPr="00BF2930">
        <w:rPr>
          <w:rFonts w:ascii="標楷體" w:eastAsia="標楷體" w:hAnsi="標楷體"/>
          <w:kern w:val="0"/>
          <w:sz w:val="28"/>
          <w:szCs w:val="28"/>
        </w:rPr>
        <w:br/>
      </w:r>
      <w:r w:rsidR="00984871" w:rsidRPr="00BF2930">
        <w:rPr>
          <w:rFonts w:ascii="標楷體" w:eastAsia="標楷體" w:hAnsi="標楷體" w:hint="eastAsia"/>
          <w:kern w:val="0"/>
          <w:sz w:val="28"/>
          <w:szCs w:val="28"/>
        </w:rPr>
        <w:t xml:space="preserve">　　</w:t>
      </w:r>
      <w:r w:rsidR="00490D03" w:rsidRPr="00BF2930">
        <w:rPr>
          <w:rFonts w:ascii="標楷體" w:eastAsia="標楷體" w:hAnsi="標楷體" w:hint="eastAsia"/>
          <w:kern w:val="0"/>
          <w:sz w:val="28"/>
          <w:szCs w:val="28"/>
        </w:rPr>
        <w:t>不願接受安置者，不受戶籍地限制予以</w:t>
      </w:r>
      <w:proofErr w:type="gramStart"/>
      <w:r w:rsidR="00490D03" w:rsidRPr="00BF2930">
        <w:rPr>
          <w:rFonts w:ascii="標楷體" w:eastAsia="標楷體" w:hAnsi="標楷體" w:hint="eastAsia"/>
          <w:kern w:val="0"/>
          <w:sz w:val="28"/>
          <w:szCs w:val="28"/>
        </w:rPr>
        <w:t>列冊並提供</w:t>
      </w:r>
      <w:proofErr w:type="gramEnd"/>
      <w:r w:rsidR="00490D03" w:rsidRPr="00BF2930">
        <w:rPr>
          <w:rFonts w:ascii="標楷體" w:eastAsia="標楷體" w:hAnsi="標楷體" w:hint="eastAsia"/>
          <w:kern w:val="0"/>
          <w:sz w:val="28"/>
          <w:szCs w:val="28"/>
        </w:rPr>
        <w:t>社會福利相關資訊，視需要結合民間資源提供</w:t>
      </w:r>
      <w:r w:rsidR="00490D03" w:rsidRPr="00BF2930">
        <w:rPr>
          <w:rFonts w:ascii="標楷體" w:eastAsia="標楷體" w:hAnsi="標楷體" w:hint="eastAsia"/>
          <w:bCs/>
          <w:kern w:val="0"/>
          <w:sz w:val="28"/>
          <w:szCs w:val="28"/>
        </w:rPr>
        <w:t>極端氣候關懷服務、</w:t>
      </w:r>
      <w:r w:rsidR="00490D03" w:rsidRPr="00BF2930">
        <w:rPr>
          <w:rFonts w:ascii="標楷體" w:eastAsia="標楷體" w:hAnsi="標楷體" w:hint="eastAsia"/>
          <w:kern w:val="0"/>
          <w:sz w:val="28"/>
          <w:szCs w:val="28"/>
        </w:rPr>
        <w:t>沐浴、義剪、義診、就業協助等服務。</w:t>
      </w:r>
    </w:p>
    <w:p w:rsidR="00490D03" w:rsidRPr="00494957" w:rsidRDefault="003371FE" w:rsidP="003371FE">
      <w:pPr>
        <w:widowControl/>
        <w:numPr>
          <w:ilvl w:val="0"/>
          <w:numId w:val="11"/>
        </w:numPr>
        <w:tabs>
          <w:tab w:val="clear" w:pos="480"/>
        </w:tabs>
        <w:spacing w:line="380" w:lineRule="exact"/>
        <w:ind w:left="840" w:hangingChars="300" w:hanging="84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　　</w:t>
      </w:r>
      <w:r w:rsidR="00490D03" w:rsidRPr="00494957">
        <w:rPr>
          <w:rFonts w:ascii="標楷體" w:eastAsia="標楷體" w:hAnsi="標楷體"/>
          <w:kern w:val="0"/>
          <w:sz w:val="28"/>
          <w:szCs w:val="28"/>
        </w:rPr>
        <w:t>遊民送至社會救助機構</w:t>
      </w:r>
      <w:r w:rsidR="00490D03" w:rsidRPr="00494957">
        <w:rPr>
          <w:rFonts w:ascii="標楷體" w:eastAsia="標楷體" w:hAnsi="標楷體" w:hint="eastAsia"/>
          <w:kern w:val="0"/>
          <w:sz w:val="28"/>
          <w:szCs w:val="28"/>
        </w:rPr>
        <w:t>安置</w:t>
      </w:r>
      <w:r w:rsidR="00490D03" w:rsidRPr="00494957">
        <w:rPr>
          <w:rFonts w:ascii="標楷體" w:eastAsia="標楷體" w:hAnsi="標楷體"/>
          <w:kern w:val="0"/>
          <w:sz w:val="28"/>
          <w:szCs w:val="28"/>
        </w:rPr>
        <w:t>前，應先送至醫療機構作疾病篩檢或內外傷科身心障礙鑑定；其有傷病者，應予治療後再送</w:t>
      </w:r>
      <w:r w:rsidR="00490D03" w:rsidRPr="00494957">
        <w:rPr>
          <w:rFonts w:ascii="標楷體" w:eastAsia="標楷體" w:hAnsi="標楷體" w:hint="eastAsia"/>
          <w:kern w:val="0"/>
          <w:sz w:val="28"/>
          <w:szCs w:val="28"/>
        </w:rPr>
        <w:t>安置</w:t>
      </w:r>
      <w:r w:rsidR="00490D03" w:rsidRPr="00494957">
        <w:rPr>
          <w:rFonts w:ascii="標楷體" w:eastAsia="標楷體" w:hAnsi="標楷體"/>
          <w:kern w:val="0"/>
          <w:sz w:val="28"/>
          <w:szCs w:val="28"/>
        </w:rPr>
        <w:t>；</w:t>
      </w:r>
      <w:r w:rsidR="00490D03" w:rsidRPr="00494957">
        <w:rPr>
          <w:rFonts w:ascii="標楷體" w:eastAsia="標楷體" w:hAnsi="標楷體" w:hint="eastAsia"/>
          <w:kern w:val="0"/>
          <w:sz w:val="28"/>
          <w:szCs w:val="28"/>
        </w:rPr>
        <w:t>其有法定傳染病者，經醫療機構評估有傳染之虞，並經主管機關認定須施行隔離治療者，應送傳染病指定隔離醫院接受治療，確認無傳染之虞後再送安置</w:t>
      </w:r>
      <w:r w:rsidR="00490D03" w:rsidRPr="00494957">
        <w:rPr>
          <w:rFonts w:ascii="標楷體" w:eastAsia="標楷體" w:hAnsi="標楷體"/>
          <w:kern w:val="0"/>
          <w:sz w:val="28"/>
          <w:szCs w:val="28"/>
        </w:rPr>
        <w:t>；醫療機構，不得因遊民身分不明而拒絕辦理。</w:t>
      </w:r>
    </w:p>
    <w:p w:rsidR="003371FE" w:rsidRDefault="005A069F" w:rsidP="005A069F">
      <w:pPr>
        <w:widowControl/>
        <w:numPr>
          <w:ilvl w:val="0"/>
          <w:numId w:val="11"/>
        </w:numPr>
        <w:tabs>
          <w:tab w:val="clear" w:pos="480"/>
        </w:tabs>
        <w:spacing w:line="380" w:lineRule="exact"/>
        <w:ind w:left="840" w:hangingChars="300" w:hanging="84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　　</w:t>
      </w:r>
      <w:r w:rsidR="00490D03" w:rsidRPr="003371FE">
        <w:rPr>
          <w:rFonts w:ascii="標楷體" w:eastAsia="標楷體" w:hAnsi="標楷體" w:hint="eastAsia"/>
          <w:kern w:val="0"/>
          <w:sz w:val="28"/>
          <w:szCs w:val="28"/>
        </w:rPr>
        <w:t>遊民戶籍、身分經查明者，依下列規定辦理：</w:t>
      </w:r>
    </w:p>
    <w:p w:rsidR="005A069F" w:rsidRDefault="00490D03" w:rsidP="005A069F">
      <w:pPr>
        <w:widowControl/>
        <w:numPr>
          <w:ilvl w:val="1"/>
          <w:numId w:val="11"/>
        </w:numPr>
        <w:spacing w:before="180" w:line="380" w:lineRule="exact"/>
        <w:ind w:firstLine="458"/>
        <w:rPr>
          <w:rFonts w:ascii="標楷體" w:eastAsia="標楷體" w:hAnsi="標楷體"/>
          <w:kern w:val="0"/>
          <w:sz w:val="28"/>
          <w:szCs w:val="28"/>
        </w:rPr>
      </w:pPr>
      <w:r w:rsidRPr="003371FE">
        <w:rPr>
          <w:rFonts w:ascii="標楷體" w:eastAsia="標楷體" w:hAnsi="標楷體" w:hint="eastAsia"/>
          <w:kern w:val="0"/>
          <w:sz w:val="28"/>
          <w:szCs w:val="28"/>
        </w:rPr>
        <w:t>具榮民身分者，由當地榮民服務處辦理安置。</w:t>
      </w:r>
    </w:p>
    <w:p w:rsidR="005A069F" w:rsidRDefault="00490D03" w:rsidP="005A069F">
      <w:pPr>
        <w:widowControl/>
        <w:numPr>
          <w:ilvl w:val="1"/>
          <w:numId w:val="11"/>
        </w:numPr>
        <w:spacing w:before="180" w:line="380" w:lineRule="exact"/>
        <w:ind w:firstLine="458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非本縣縣民者，轉知戶籍所在地社政主管機關。</w:t>
      </w:r>
    </w:p>
    <w:p w:rsidR="00490D03" w:rsidRPr="00494957" w:rsidRDefault="00490D03" w:rsidP="005A069F">
      <w:pPr>
        <w:widowControl/>
        <w:numPr>
          <w:ilvl w:val="1"/>
          <w:numId w:val="11"/>
        </w:numPr>
        <w:tabs>
          <w:tab w:val="clear" w:pos="960"/>
          <w:tab w:val="num" w:pos="1985"/>
        </w:tabs>
        <w:spacing w:before="180" w:line="380" w:lineRule="exact"/>
        <w:ind w:left="1985" w:hanging="567"/>
        <w:rPr>
          <w:rFonts w:ascii="標楷體" w:eastAsia="標楷體" w:hAnsi="標楷體"/>
          <w:kern w:val="0"/>
          <w:sz w:val="28"/>
          <w:szCs w:val="28"/>
        </w:rPr>
      </w:pPr>
      <w:r w:rsidRPr="00494957">
        <w:rPr>
          <w:rFonts w:ascii="標楷體" w:eastAsia="標楷體" w:hAnsi="標楷體"/>
          <w:kern w:val="0"/>
          <w:sz w:val="28"/>
          <w:szCs w:val="28"/>
        </w:rPr>
        <w:t>屬本縣</w:t>
      </w:r>
      <w:proofErr w:type="gramStart"/>
      <w:r w:rsidRPr="00494957">
        <w:rPr>
          <w:rFonts w:ascii="標楷體" w:eastAsia="標楷體" w:hAnsi="標楷體" w:hint="eastAsia"/>
          <w:kern w:val="0"/>
          <w:sz w:val="28"/>
          <w:szCs w:val="28"/>
        </w:rPr>
        <w:t>縣</w:t>
      </w:r>
      <w:proofErr w:type="gramEnd"/>
      <w:r w:rsidRPr="00494957">
        <w:rPr>
          <w:rFonts w:ascii="標楷體" w:eastAsia="標楷體" w:hAnsi="標楷體"/>
          <w:kern w:val="0"/>
          <w:sz w:val="28"/>
          <w:szCs w:val="28"/>
        </w:rPr>
        <w:t>民者，如經查其有家屬、扶養義務人或監（保）護人時通知其家屬、扶養義務人或監（保）護人領回，經通知拒</w:t>
      </w:r>
      <w:proofErr w:type="gramStart"/>
      <w:r w:rsidRPr="00494957">
        <w:rPr>
          <w:rFonts w:ascii="標楷體" w:eastAsia="標楷體" w:hAnsi="標楷體"/>
          <w:kern w:val="0"/>
          <w:sz w:val="28"/>
          <w:szCs w:val="28"/>
        </w:rPr>
        <w:t>不</w:t>
      </w:r>
      <w:proofErr w:type="gramEnd"/>
      <w:r w:rsidRPr="00494957">
        <w:rPr>
          <w:rFonts w:ascii="標楷體" w:eastAsia="標楷體" w:hAnsi="標楷體"/>
          <w:kern w:val="0"/>
          <w:sz w:val="28"/>
          <w:szCs w:val="28"/>
        </w:rPr>
        <w:t>領回，涉有遺棄之行為，由</w:t>
      </w:r>
      <w:r w:rsidRPr="00494957">
        <w:rPr>
          <w:rFonts w:ascii="標楷體" w:eastAsia="標楷體" w:hAnsi="標楷體" w:hint="eastAsia"/>
          <w:kern w:val="0"/>
          <w:sz w:val="28"/>
          <w:szCs w:val="28"/>
        </w:rPr>
        <w:t>本府</w:t>
      </w:r>
      <w:r w:rsidRPr="00494957">
        <w:rPr>
          <w:rFonts w:ascii="標楷體" w:eastAsia="標楷體" w:hAnsi="標楷體"/>
          <w:kern w:val="0"/>
          <w:sz w:val="28"/>
          <w:szCs w:val="28"/>
        </w:rPr>
        <w:t>社會</w:t>
      </w:r>
      <w:r w:rsidRPr="00494957">
        <w:rPr>
          <w:rFonts w:ascii="標楷體" w:eastAsia="標楷體" w:hAnsi="標楷體" w:hint="eastAsia"/>
          <w:kern w:val="0"/>
          <w:sz w:val="28"/>
          <w:szCs w:val="28"/>
        </w:rPr>
        <w:t>處</w:t>
      </w:r>
      <w:r w:rsidRPr="00494957">
        <w:rPr>
          <w:rFonts w:ascii="標楷體" w:eastAsia="標楷體" w:hAnsi="標楷體"/>
          <w:kern w:val="0"/>
          <w:sz w:val="28"/>
          <w:szCs w:val="28"/>
        </w:rPr>
        <w:t>會同警察機關依法處理；如經查其無家屬、扶養義務人或監（</w:t>
      </w:r>
      <w:r w:rsidRPr="00494957">
        <w:rPr>
          <w:rFonts w:ascii="標楷體" w:eastAsia="標楷體" w:hAnsi="標楷體" w:hint="eastAsia"/>
          <w:kern w:val="0"/>
          <w:sz w:val="28"/>
          <w:szCs w:val="28"/>
        </w:rPr>
        <w:t>保）護人，或其家屬、扶養義務人或監（保）護人無法扶養、照顧時，由本府社會處依社會福利有關法令規定處理。</w:t>
      </w:r>
    </w:p>
    <w:p w:rsidR="00490D03" w:rsidRPr="00494957" w:rsidRDefault="005A069F" w:rsidP="005A069F">
      <w:pPr>
        <w:widowControl/>
        <w:numPr>
          <w:ilvl w:val="0"/>
          <w:numId w:val="11"/>
        </w:numPr>
        <w:tabs>
          <w:tab w:val="clear" w:pos="480"/>
        </w:tabs>
        <w:spacing w:line="380" w:lineRule="exact"/>
        <w:ind w:left="840" w:hangingChars="300" w:hanging="84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　　</w:t>
      </w:r>
      <w:r w:rsidR="00490D03" w:rsidRPr="00494957">
        <w:rPr>
          <w:rFonts w:ascii="標楷體" w:eastAsia="標楷體" w:hAnsi="標楷體"/>
          <w:kern w:val="0"/>
          <w:sz w:val="28"/>
          <w:szCs w:val="28"/>
        </w:rPr>
        <w:t>社會救助機構</w:t>
      </w:r>
      <w:r w:rsidR="00490D03" w:rsidRPr="00494957">
        <w:rPr>
          <w:rFonts w:ascii="標楷體" w:eastAsia="標楷體" w:hAnsi="標楷體" w:hint="eastAsia"/>
          <w:kern w:val="0"/>
          <w:sz w:val="28"/>
          <w:szCs w:val="28"/>
        </w:rPr>
        <w:t>安置</w:t>
      </w:r>
      <w:r w:rsidR="00490D03" w:rsidRPr="00494957">
        <w:rPr>
          <w:rFonts w:ascii="標楷體" w:eastAsia="標楷體" w:hAnsi="標楷體"/>
          <w:kern w:val="0"/>
          <w:sz w:val="28"/>
          <w:szCs w:val="28"/>
        </w:rPr>
        <w:t>之遊民，經評估須生活扶助、急難救助或醫療補助者，依社會救助有關法令規定辦理。</w:t>
      </w:r>
    </w:p>
    <w:p w:rsidR="00490D03" w:rsidRPr="005A069F" w:rsidRDefault="005A069F" w:rsidP="0001050C">
      <w:pPr>
        <w:widowControl/>
        <w:numPr>
          <w:ilvl w:val="0"/>
          <w:numId w:val="11"/>
        </w:numPr>
        <w:tabs>
          <w:tab w:val="clear" w:pos="480"/>
        </w:tabs>
        <w:spacing w:line="380" w:lineRule="exact"/>
        <w:ind w:left="840" w:hangingChars="300" w:hanging="840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5A069F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　　</w:t>
      </w:r>
      <w:r w:rsidR="00490D03" w:rsidRPr="005A069F">
        <w:rPr>
          <w:rFonts w:ascii="標楷體" w:eastAsia="標楷體" w:hAnsi="標楷體" w:hint="eastAsia"/>
          <w:color w:val="000000"/>
          <w:kern w:val="0"/>
          <w:sz w:val="28"/>
          <w:szCs w:val="28"/>
        </w:rPr>
        <w:t>安置</w:t>
      </w:r>
      <w:r w:rsidR="00490D03" w:rsidRPr="005A069F">
        <w:rPr>
          <w:rFonts w:ascii="標楷體" w:eastAsia="標楷體" w:hAnsi="標楷體"/>
          <w:color w:val="000000"/>
          <w:kern w:val="0"/>
          <w:sz w:val="28"/>
          <w:szCs w:val="28"/>
        </w:rPr>
        <w:t>機</w:t>
      </w:r>
      <w:r w:rsidR="00490D03" w:rsidRPr="005A069F">
        <w:rPr>
          <w:rFonts w:ascii="標楷體" w:eastAsia="標楷體" w:hAnsi="標楷體" w:hint="eastAsia"/>
          <w:color w:val="000000"/>
          <w:kern w:val="0"/>
          <w:sz w:val="28"/>
          <w:szCs w:val="28"/>
        </w:rPr>
        <w:t>構</w:t>
      </w:r>
      <w:r w:rsidR="00490D03" w:rsidRPr="005A069F">
        <w:rPr>
          <w:rFonts w:ascii="標楷體" w:eastAsia="標楷體" w:hAnsi="標楷體"/>
          <w:color w:val="000000"/>
          <w:kern w:val="0"/>
          <w:sz w:val="28"/>
          <w:szCs w:val="28"/>
        </w:rPr>
        <w:t>之遊民有</w:t>
      </w:r>
      <w:r w:rsidR="00490D03" w:rsidRPr="005A069F">
        <w:rPr>
          <w:rFonts w:ascii="標楷體" w:eastAsia="標楷體" w:hAnsi="標楷體" w:hint="eastAsia"/>
          <w:color w:val="000000"/>
          <w:kern w:val="0"/>
          <w:sz w:val="28"/>
          <w:szCs w:val="28"/>
        </w:rPr>
        <w:t>物質</w:t>
      </w:r>
      <w:r w:rsidR="00490D03" w:rsidRPr="005A069F">
        <w:rPr>
          <w:rFonts w:ascii="標楷體" w:eastAsia="標楷體" w:hAnsi="標楷體"/>
          <w:color w:val="000000"/>
          <w:kern w:val="0"/>
          <w:sz w:val="28"/>
          <w:szCs w:val="28"/>
        </w:rPr>
        <w:t>成癮者，應轉介相關機構施予矯</w:t>
      </w:r>
      <w:r w:rsidR="00490D03" w:rsidRPr="005A069F">
        <w:rPr>
          <w:rFonts w:ascii="標楷體" w:eastAsia="標楷體" w:hAnsi="標楷體" w:hint="eastAsia"/>
          <w:color w:val="000000"/>
          <w:kern w:val="0"/>
          <w:sz w:val="28"/>
          <w:szCs w:val="28"/>
        </w:rPr>
        <w:t>正</w:t>
      </w:r>
      <w:r w:rsidR="00490D03" w:rsidRPr="005A069F">
        <w:rPr>
          <w:rFonts w:ascii="標楷體" w:eastAsia="標楷體" w:hAnsi="標楷體"/>
          <w:color w:val="000000"/>
          <w:kern w:val="0"/>
          <w:sz w:val="28"/>
          <w:szCs w:val="28"/>
        </w:rPr>
        <w:t>或治療。</w:t>
      </w:r>
      <w:r w:rsidRPr="005A069F">
        <w:rPr>
          <w:rFonts w:ascii="標楷體" w:eastAsia="標楷體" w:hAnsi="標楷體" w:hint="eastAsia"/>
          <w:color w:val="000000"/>
          <w:kern w:val="0"/>
          <w:sz w:val="28"/>
          <w:szCs w:val="28"/>
        </w:rPr>
        <w:br/>
      </w:r>
      <w:r w:rsidR="001247E7">
        <w:rPr>
          <w:rFonts w:ascii="標楷體" w:eastAsia="標楷體" w:hAnsi="標楷體" w:hint="eastAsia"/>
          <w:bCs/>
          <w:color w:val="000000"/>
          <w:kern w:val="0"/>
          <w:sz w:val="28"/>
          <w:szCs w:val="28"/>
        </w:rPr>
        <w:t xml:space="preserve">　　</w:t>
      </w:r>
      <w:r w:rsidR="00490D03" w:rsidRPr="005A069F">
        <w:rPr>
          <w:rFonts w:ascii="標楷體" w:eastAsia="標楷體" w:hAnsi="標楷體" w:hint="eastAsia"/>
          <w:bCs/>
          <w:color w:val="000000"/>
          <w:kern w:val="0"/>
          <w:sz w:val="28"/>
          <w:szCs w:val="28"/>
        </w:rPr>
        <w:t>安置機構之</w:t>
      </w:r>
      <w:r w:rsidR="00490D03" w:rsidRPr="0001050C">
        <w:rPr>
          <w:rFonts w:ascii="標楷體" w:eastAsia="標楷體" w:hAnsi="標楷體" w:hint="eastAsia"/>
          <w:kern w:val="0"/>
          <w:sz w:val="28"/>
          <w:szCs w:val="28"/>
        </w:rPr>
        <w:t>遊民</w:t>
      </w:r>
      <w:r w:rsidR="00490D03" w:rsidRPr="005A069F">
        <w:rPr>
          <w:rFonts w:ascii="標楷體" w:eastAsia="標楷體" w:hAnsi="標楷體" w:hint="eastAsia"/>
          <w:bCs/>
          <w:color w:val="000000"/>
          <w:kern w:val="0"/>
          <w:sz w:val="28"/>
          <w:szCs w:val="28"/>
        </w:rPr>
        <w:t>有工作能力及工作意願者應轉介勞政機關（單位）提供職業訓練或就業服務，以輔導</w:t>
      </w:r>
      <w:r w:rsidR="00490D03" w:rsidRPr="005A069F">
        <w:rPr>
          <w:rFonts w:ascii="標楷體" w:eastAsia="標楷體" w:hAnsi="標楷體" w:cs="細明體" w:hint="eastAsia"/>
          <w:bCs/>
          <w:color w:val="000000"/>
          <w:kern w:val="0"/>
          <w:sz w:val="28"/>
          <w:szCs w:val="28"/>
        </w:rPr>
        <w:t>其自立。經輔導回歸社區之遊民，得由本縣主管機關視需要提供房屋租金補助。</w:t>
      </w:r>
    </w:p>
    <w:p w:rsidR="00490D03" w:rsidRPr="00494957" w:rsidRDefault="00DE5AB5" w:rsidP="00DE5AB5">
      <w:pPr>
        <w:widowControl/>
        <w:numPr>
          <w:ilvl w:val="0"/>
          <w:numId w:val="11"/>
        </w:numPr>
        <w:tabs>
          <w:tab w:val="clear" w:pos="480"/>
        </w:tabs>
        <w:spacing w:line="380" w:lineRule="exact"/>
        <w:ind w:left="840" w:hangingChars="300" w:hanging="84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　　</w:t>
      </w:r>
      <w:r w:rsidR="00490D03" w:rsidRPr="00494957">
        <w:rPr>
          <w:rFonts w:ascii="標楷體" w:eastAsia="標楷體" w:hAnsi="標楷體"/>
          <w:kern w:val="0"/>
          <w:sz w:val="28"/>
          <w:szCs w:val="28"/>
        </w:rPr>
        <w:t>社會救助機構</w:t>
      </w:r>
      <w:r w:rsidR="00490D03" w:rsidRPr="00494957">
        <w:rPr>
          <w:rFonts w:ascii="標楷體" w:eastAsia="標楷體" w:hAnsi="標楷體" w:hint="eastAsia"/>
          <w:kern w:val="0"/>
          <w:sz w:val="28"/>
          <w:szCs w:val="28"/>
        </w:rPr>
        <w:t>安置</w:t>
      </w:r>
      <w:r w:rsidR="00490D03" w:rsidRPr="00494957">
        <w:rPr>
          <w:rFonts w:ascii="標楷體" w:eastAsia="標楷體" w:hAnsi="標楷體"/>
          <w:kern w:val="0"/>
          <w:sz w:val="28"/>
          <w:szCs w:val="28"/>
        </w:rPr>
        <w:t>之遊民死亡而無遺屬與遺產，依社會救助法第二十四條規定</w:t>
      </w:r>
      <w:proofErr w:type="gramStart"/>
      <w:r w:rsidR="00490D03" w:rsidRPr="00494957">
        <w:rPr>
          <w:rFonts w:ascii="標楷體" w:eastAsia="標楷體" w:hAnsi="標楷體"/>
          <w:kern w:val="0"/>
          <w:sz w:val="28"/>
          <w:szCs w:val="28"/>
        </w:rPr>
        <w:t>辦理葬埋。</w:t>
      </w:r>
      <w:proofErr w:type="gramEnd"/>
    </w:p>
    <w:p w:rsidR="00DA1C72" w:rsidRDefault="00DA1C72" w:rsidP="00DA1C72">
      <w:pPr>
        <w:widowControl/>
        <w:numPr>
          <w:ilvl w:val="0"/>
          <w:numId w:val="11"/>
        </w:numPr>
        <w:tabs>
          <w:tab w:val="clear" w:pos="480"/>
        </w:tabs>
        <w:spacing w:line="380" w:lineRule="exact"/>
        <w:ind w:left="1134" w:hangingChars="405" w:hanging="1134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　　</w:t>
      </w:r>
      <w:r w:rsidR="00490D03" w:rsidRPr="00494957">
        <w:rPr>
          <w:rFonts w:ascii="標楷體" w:eastAsia="標楷體" w:hAnsi="標楷體" w:hint="eastAsia"/>
          <w:kern w:val="0"/>
          <w:sz w:val="28"/>
          <w:szCs w:val="28"/>
        </w:rPr>
        <w:t>為鼓勵民間機構、團體投入資源，得由本</w:t>
      </w:r>
      <w:r w:rsidR="00490D03" w:rsidRPr="00494957">
        <w:rPr>
          <w:rFonts w:ascii="標楷體" w:eastAsia="標楷體" w:hAnsi="標楷體"/>
          <w:kern w:val="0"/>
          <w:sz w:val="28"/>
          <w:szCs w:val="28"/>
        </w:rPr>
        <w:t>府獎勵民間機構</w:t>
      </w:r>
      <w:r w:rsidR="00490D03" w:rsidRPr="00494957">
        <w:rPr>
          <w:rFonts w:ascii="標楷體" w:eastAsia="標楷體" w:hAnsi="標楷體" w:hint="eastAsia"/>
          <w:kern w:val="0"/>
          <w:sz w:val="28"/>
          <w:szCs w:val="28"/>
        </w:rPr>
        <w:t>、團體</w:t>
      </w:r>
      <w:r w:rsidR="00490D03" w:rsidRPr="00494957">
        <w:rPr>
          <w:rFonts w:ascii="標楷體" w:eastAsia="標楷體" w:hAnsi="標楷體"/>
          <w:kern w:val="0"/>
          <w:sz w:val="28"/>
          <w:szCs w:val="28"/>
        </w:rPr>
        <w:t>參與辦理遊民服務輔導業務。</w:t>
      </w:r>
    </w:p>
    <w:p w:rsidR="00DA1C72" w:rsidRDefault="00DA1C72" w:rsidP="00DA1C72">
      <w:pPr>
        <w:widowControl/>
        <w:numPr>
          <w:ilvl w:val="0"/>
          <w:numId w:val="11"/>
        </w:numPr>
        <w:tabs>
          <w:tab w:val="clear" w:pos="480"/>
        </w:tabs>
        <w:spacing w:line="380" w:lineRule="exact"/>
        <w:ind w:left="1134" w:hangingChars="405" w:hanging="1134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　　</w:t>
      </w:r>
      <w:r w:rsidR="00490D03" w:rsidRPr="00494957">
        <w:rPr>
          <w:rFonts w:ascii="標楷體" w:eastAsia="標楷體" w:hAnsi="標楷體"/>
          <w:kern w:val="0"/>
          <w:sz w:val="28"/>
          <w:szCs w:val="28"/>
        </w:rPr>
        <w:t>遊民服務輔導工作所需經費，由</w:t>
      </w:r>
      <w:r w:rsidR="00490D03" w:rsidRPr="00494957">
        <w:rPr>
          <w:rFonts w:ascii="標楷體" w:eastAsia="標楷體" w:hAnsi="標楷體" w:hint="eastAsia"/>
          <w:kern w:val="0"/>
          <w:sz w:val="28"/>
          <w:szCs w:val="28"/>
        </w:rPr>
        <w:t>本</w:t>
      </w:r>
      <w:r w:rsidR="00490D03" w:rsidRPr="00494957">
        <w:rPr>
          <w:rFonts w:ascii="標楷體" w:eastAsia="標楷體" w:hAnsi="標楷體"/>
          <w:kern w:val="0"/>
          <w:sz w:val="28"/>
          <w:szCs w:val="28"/>
        </w:rPr>
        <w:t>府編列年度預算支應。</w:t>
      </w:r>
    </w:p>
    <w:p w:rsidR="00DA1C72" w:rsidRDefault="00DA1C72" w:rsidP="00DA1C72">
      <w:pPr>
        <w:widowControl/>
        <w:numPr>
          <w:ilvl w:val="0"/>
          <w:numId w:val="11"/>
        </w:numPr>
        <w:tabs>
          <w:tab w:val="clear" w:pos="480"/>
        </w:tabs>
        <w:spacing w:line="380" w:lineRule="exact"/>
        <w:ind w:left="1134" w:hangingChars="405" w:hanging="1134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　　</w:t>
      </w:r>
      <w:r w:rsidR="00490D03" w:rsidRPr="00494957">
        <w:rPr>
          <w:rFonts w:ascii="標楷體" w:eastAsia="標楷體" w:hAnsi="標楷體"/>
          <w:kern w:val="0"/>
          <w:sz w:val="28"/>
          <w:szCs w:val="28"/>
        </w:rPr>
        <w:t>路倒病人之處理，</w:t>
      </w:r>
      <w:proofErr w:type="gramStart"/>
      <w:r w:rsidR="00490D03" w:rsidRPr="00494957">
        <w:rPr>
          <w:rFonts w:ascii="標楷體" w:eastAsia="標楷體" w:hAnsi="標楷體"/>
          <w:kern w:val="0"/>
          <w:sz w:val="28"/>
          <w:szCs w:val="28"/>
        </w:rPr>
        <w:t>準</w:t>
      </w:r>
      <w:proofErr w:type="gramEnd"/>
      <w:r w:rsidR="00490D03" w:rsidRPr="00494957">
        <w:rPr>
          <w:rFonts w:ascii="標楷體" w:eastAsia="標楷體" w:hAnsi="標楷體"/>
          <w:kern w:val="0"/>
          <w:sz w:val="28"/>
          <w:szCs w:val="28"/>
        </w:rPr>
        <w:t>用本自治條例之規定。</w:t>
      </w:r>
    </w:p>
    <w:p w:rsidR="00DA1C72" w:rsidRDefault="00DA1C72" w:rsidP="00DA1C72">
      <w:pPr>
        <w:widowControl/>
        <w:numPr>
          <w:ilvl w:val="0"/>
          <w:numId w:val="11"/>
        </w:numPr>
        <w:tabs>
          <w:tab w:val="clear" w:pos="480"/>
        </w:tabs>
        <w:spacing w:line="380" w:lineRule="exact"/>
        <w:ind w:left="1134" w:hangingChars="405" w:hanging="1134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　　</w:t>
      </w:r>
      <w:r w:rsidR="00490D03" w:rsidRPr="00494957">
        <w:rPr>
          <w:rFonts w:ascii="標楷體" w:eastAsia="標楷體" w:hAnsi="標楷體" w:hint="eastAsia"/>
          <w:kern w:val="0"/>
          <w:sz w:val="28"/>
          <w:szCs w:val="28"/>
        </w:rPr>
        <w:t>本府為執行本法第十七條推動遊民安置及輔導工作，</w:t>
      </w:r>
      <w:r w:rsidR="00490D03" w:rsidRPr="00133B09">
        <w:rPr>
          <w:rFonts w:ascii="標楷體" w:eastAsia="標楷體" w:hAnsi="標楷體" w:hint="eastAsia"/>
          <w:bCs/>
          <w:kern w:val="0"/>
          <w:sz w:val="28"/>
          <w:szCs w:val="28"/>
        </w:rPr>
        <w:t>應由縣長擔任召集人，邀集警政、消防、衛政、社政、民政、法務、勞政、住宅機關（單位）首長（主管），定期召開遊民輔導聯繫會</w:t>
      </w:r>
      <w:r w:rsidR="00490D03">
        <w:rPr>
          <w:rFonts w:ascii="標楷體" w:eastAsia="標楷體" w:hAnsi="標楷體" w:hint="eastAsia"/>
          <w:bCs/>
          <w:kern w:val="0"/>
          <w:sz w:val="28"/>
          <w:szCs w:val="28"/>
        </w:rPr>
        <w:t>報</w:t>
      </w:r>
      <w:r w:rsidR="00490D03" w:rsidRPr="00133B09">
        <w:rPr>
          <w:rFonts w:ascii="標楷體" w:eastAsia="標楷體" w:hAnsi="標楷體" w:hint="eastAsia"/>
          <w:bCs/>
          <w:kern w:val="0"/>
          <w:sz w:val="28"/>
          <w:szCs w:val="28"/>
        </w:rPr>
        <w:t>，以強化遊民之安置及輔導功能</w:t>
      </w:r>
      <w:r w:rsidR="00490D03" w:rsidRPr="00133B09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DA1C72" w:rsidRPr="00DA1C72" w:rsidRDefault="00DA1C72" w:rsidP="00DA1C72">
      <w:pPr>
        <w:widowControl/>
        <w:numPr>
          <w:ilvl w:val="0"/>
          <w:numId w:val="11"/>
        </w:numPr>
        <w:tabs>
          <w:tab w:val="clear" w:pos="480"/>
        </w:tabs>
        <w:spacing w:line="380" w:lineRule="exact"/>
        <w:ind w:left="1134" w:hangingChars="405" w:hanging="1134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lastRenderedPageBreak/>
        <w:t xml:space="preserve">　　</w:t>
      </w:r>
      <w:r w:rsidR="00490D03" w:rsidRPr="00494957">
        <w:rPr>
          <w:rFonts w:ascii="標楷體" w:eastAsia="標楷體" w:hAnsi="標楷體" w:hint="eastAsia"/>
          <w:kern w:val="0"/>
          <w:sz w:val="28"/>
          <w:szCs w:val="28"/>
        </w:rPr>
        <w:t>經列冊輔導之遊民，應建立其個人基本資料及所接受之遊民服務及輔導事項，每三</w:t>
      </w:r>
      <w:proofErr w:type="gramStart"/>
      <w:r w:rsidR="00490D03" w:rsidRPr="00494957">
        <w:rPr>
          <w:rFonts w:ascii="標楷體" w:eastAsia="標楷體" w:hAnsi="標楷體" w:hint="eastAsia"/>
          <w:kern w:val="0"/>
          <w:sz w:val="28"/>
          <w:szCs w:val="28"/>
        </w:rPr>
        <w:t>個</w:t>
      </w:r>
      <w:proofErr w:type="gramEnd"/>
      <w:r w:rsidR="00490D03" w:rsidRPr="00494957">
        <w:rPr>
          <w:rFonts w:ascii="標楷體" w:eastAsia="標楷體" w:hAnsi="標楷體" w:hint="eastAsia"/>
          <w:kern w:val="0"/>
          <w:sz w:val="28"/>
          <w:szCs w:val="28"/>
        </w:rPr>
        <w:t>月並定期更新。</w:t>
      </w:r>
      <w:r>
        <w:rPr>
          <w:rFonts w:ascii="標楷體" w:eastAsia="標楷體" w:hAnsi="標楷體"/>
          <w:kern w:val="0"/>
          <w:sz w:val="28"/>
          <w:szCs w:val="28"/>
        </w:rPr>
        <w:br/>
      </w:r>
      <w:r>
        <w:rPr>
          <w:rFonts w:ascii="標楷體" w:eastAsia="標楷體" w:hAnsi="標楷體" w:hint="eastAsia"/>
          <w:kern w:val="0"/>
          <w:sz w:val="28"/>
          <w:szCs w:val="28"/>
        </w:rPr>
        <w:t xml:space="preserve">　　</w:t>
      </w:r>
      <w:r w:rsidR="00490D03" w:rsidRPr="00133B09">
        <w:rPr>
          <w:rFonts w:ascii="標楷體" w:eastAsia="標楷體" w:hAnsi="標楷體" w:hint="eastAsia"/>
          <w:bCs/>
          <w:kern w:val="0"/>
          <w:sz w:val="28"/>
          <w:szCs w:val="28"/>
        </w:rPr>
        <w:t>前項遊民服務及輔導標準作業流程如附流程圖。</w:t>
      </w:r>
    </w:p>
    <w:p w:rsidR="00AC5DF7" w:rsidRPr="0070718D" w:rsidRDefault="00DA1C72" w:rsidP="0070718D">
      <w:pPr>
        <w:widowControl/>
        <w:numPr>
          <w:ilvl w:val="0"/>
          <w:numId w:val="11"/>
        </w:numPr>
        <w:tabs>
          <w:tab w:val="clear" w:pos="480"/>
        </w:tabs>
        <w:spacing w:line="0" w:lineRule="atLeast"/>
        <w:ind w:left="280" w:hangingChars="100" w:hanging="280"/>
        <w:rPr>
          <w:rFonts w:ascii="標楷體" w:eastAsia="標楷體" w:hAnsi="標楷體"/>
          <w:bCs/>
          <w:kern w:val="0"/>
          <w:sz w:val="28"/>
          <w:szCs w:val="28"/>
        </w:rPr>
      </w:pPr>
      <w:r w:rsidRPr="0070718D">
        <w:rPr>
          <w:rFonts w:ascii="標楷體" w:eastAsia="標楷體" w:hAnsi="標楷體" w:hint="eastAsia"/>
          <w:kern w:val="0"/>
          <w:sz w:val="28"/>
          <w:szCs w:val="28"/>
        </w:rPr>
        <w:t xml:space="preserve">　　</w:t>
      </w:r>
      <w:r w:rsidR="00490D03" w:rsidRPr="0070718D">
        <w:rPr>
          <w:rFonts w:ascii="標楷體" w:eastAsia="標楷體" w:hAnsi="標楷體"/>
          <w:kern w:val="0"/>
          <w:sz w:val="28"/>
          <w:szCs w:val="28"/>
        </w:rPr>
        <w:t>本自治條例自公布日施行。</w:t>
      </w:r>
    </w:p>
    <w:sectPr w:rsidR="00AC5DF7" w:rsidRPr="0070718D" w:rsidSect="00575349">
      <w:footerReference w:type="even" r:id="rId7"/>
      <w:footerReference w:type="default" r:id="rId8"/>
      <w:pgSz w:w="11906" w:h="16838"/>
      <w:pgMar w:top="873" w:right="1134" w:bottom="1134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495" w:rsidRDefault="00825495" w:rsidP="00265A96">
      <w:pPr>
        <w:spacing w:before="120"/>
      </w:pPr>
      <w:r>
        <w:separator/>
      </w:r>
    </w:p>
  </w:endnote>
  <w:endnote w:type="continuationSeparator" w:id="0">
    <w:p w:rsidR="00825495" w:rsidRDefault="00825495" w:rsidP="00265A96">
      <w:pPr>
        <w:spacing w:before="1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032" w:rsidRDefault="002D7131" w:rsidP="00265A96">
    <w:pPr>
      <w:pStyle w:val="a6"/>
      <w:framePr w:wrap="around" w:vAnchor="text" w:hAnchor="margin" w:xAlign="center" w:y="1"/>
      <w:spacing w:before="120"/>
      <w:rPr>
        <w:rStyle w:val="a7"/>
      </w:rPr>
    </w:pPr>
    <w:r>
      <w:rPr>
        <w:rStyle w:val="a7"/>
      </w:rPr>
      <w:fldChar w:fldCharType="begin"/>
    </w:r>
    <w:r w:rsidR="00D220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2032" w:rsidRDefault="00D22032" w:rsidP="00265A96">
    <w:pPr>
      <w:pStyle w:val="a6"/>
      <w:spacing w:before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032" w:rsidRDefault="002D7131" w:rsidP="00265A96">
    <w:pPr>
      <w:pStyle w:val="a6"/>
      <w:framePr w:wrap="around" w:vAnchor="text" w:hAnchor="margin" w:xAlign="center" w:y="1"/>
      <w:spacing w:before="120"/>
      <w:rPr>
        <w:rStyle w:val="a7"/>
      </w:rPr>
    </w:pPr>
    <w:r>
      <w:rPr>
        <w:rStyle w:val="a7"/>
      </w:rPr>
      <w:fldChar w:fldCharType="begin"/>
    </w:r>
    <w:r w:rsidR="00D2203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06D47">
      <w:rPr>
        <w:rStyle w:val="a7"/>
        <w:noProof/>
      </w:rPr>
      <w:t>1</w:t>
    </w:r>
    <w:r>
      <w:rPr>
        <w:rStyle w:val="a7"/>
      </w:rPr>
      <w:fldChar w:fldCharType="end"/>
    </w:r>
  </w:p>
  <w:p w:rsidR="00D22032" w:rsidRDefault="00D22032" w:rsidP="00265A96">
    <w:pPr>
      <w:pStyle w:val="a6"/>
      <w:spacing w:before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495" w:rsidRDefault="00825495" w:rsidP="00265A96">
      <w:pPr>
        <w:spacing w:before="120"/>
      </w:pPr>
      <w:r>
        <w:separator/>
      </w:r>
    </w:p>
  </w:footnote>
  <w:footnote w:type="continuationSeparator" w:id="0">
    <w:p w:rsidR="00825495" w:rsidRDefault="00825495" w:rsidP="00265A96">
      <w:pPr>
        <w:spacing w:before="12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198F"/>
    <w:multiLevelType w:val="hybridMultilevel"/>
    <w:tmpl w:val="D9BA75D0"/>
    <w:lvl w:ilvl="0" w:tplc="0E729350">
      <w:start w:val="1"/>
      <w:numFmt w:val="taiwaneseCountingThousand"/>
      <w:lvlText w:val="%1、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5"/>
        </w:tabs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5"/>
        </w:tabs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5"/>
        </w:tabs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5"/>
        </w:tabs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5"/>
        </w:tabs>
        <w:ind w:left="4455" w:hanging="480"/>
      </w:pPr>
    </w:lvl>
  </w:abstractNum>
  <w:abstractNum w:abstractNumId="1">
    <w:nsid w:val="0AF75A10"/>
    <w:multiLevelType w:val="hybridMultilevel"/>
    <w:tmpl w:val="A38A59CA"/>
    <w:lvl w:ilvl="0" w:tplc="9A18223C">
      <w:start w:val="1"/>
      <w:numFmt w:val="taiwaneseCountingThousand"/>
      <w:lvlText w:val="%1、"/>
      <w:lvlJc w:val="left"/>
      <w:pPr>
        <w:tabs>
          <w:tab w:val="num" w:pos="511"/>
        </w:tabs>
        <w:ind w:left="51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1"/>
        </w:tabs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1"/>
        </w:tabs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1"/>
        </w:tabs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1"/>
        </w:tabs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1"/>
        </w:tabs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1"/>
        </w:tabs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1"/>
        </w:tabs>
        <w:ind w:left="4351" w:hanging="480"/>
      </w:pPr>
    </w:lvl>
  </w:abstractNum>
  <w:abstractNum w:abstractNumId="2">
    <w:nsid w:val="0CAD07BD"/>
    <w:multiLevelType w:val="hybridMultilevel"/>
    <w:tmpl w:val="73145762"/>
    <w:lvl w:ilvl="0" w:tplc="48706E64">
      <w:start w:val="1"/>
      <w:numFmt w:val="taiwaneseCountingThousand"/>
      <w:lvlText w:val="%1、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34"/>
        </w:tabs>
        <w:ind w:left="13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4"/>
        </w:tabs>
        <w:ind w:left="22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74"/>
        </w:tabs>
        <w:ind w:left="27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4"/>
        </w:tabs>
        <w:ind w:left="32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4"/>
        </w:tabs>
        <w:ind w:left="37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14"/>
        </w:tabs>
        <w:ind w:left="42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94"/>
        </w:tabs>
        <w:ind w:left="4694" w:hanging="480"/>
      </w:pPr>
    </w:lvl>
  </w:abstractNum>
  <w:abstractNum w:abstractNumId="3">
    <w:nsid w:val="12CF48B8"/>
    <w:multiLevelType w:val="hybridMultilevel"/>
    <w:tmpl w:val="023882A6"/>
    <w:lvl w:ilvl="0" w:tplc="2BAE1E26">
      <w:start w:val="1"/>
      <w:numFmt w:val="taiwaneseCountingThousand"/>
      <w:lvlText w:val="%1、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5"/>
        </w:tabs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5"/>
        </w:tabs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5"/>
        </w:tabs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5"/>
        </w:tabs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5"/>
        </w:tabs>
        <w:ind w:left="4455" w:hanging="480"/>
      </w:pPr>
    </w:lvl>
  </w:abstractNum>
  <w:abstractNum w:abstractNumId="4">
    <w:nsid w:val="12F16343"/>
    <w:multiLevelType w:val="hybridMultilevel"/>
    <w:tmpl w:val="D5ACC5E4"/>
    <w:lvl w:ilvl="0" w:tplc="5194066A">
      <w:start w:val="1"/>
      <w:numFmt w:val="taiwaneseCountingThousand"/>
      <w:lvlText w:val="%1、"/>
      <w:lvlJc w:val="left"/>
      <w:pPr>
        <w:ind w:left="390" w:hanging="39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F20D46"/>
    <w:multiLevelType w:val="hybridMultilevel"/>
    <w:tmpl w:val="949489E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0AF1863"/>
    <w:multiLevelType w:val="hybridMultilevel"/>
    <w:tmpl w:val="0A5CD8D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1AA24BD"/>
    <w:multiLevelType w:val="hybridMultilevel"/>
    <w:tmpl w:val="3D48726E"/>
    <w:lvl w:ilvl="0" w:tplc="80EE9416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4656D2A"/>
    <w:multiLevelType w:val="multilevel"/>
    <w:tmpl w:val="1D9C5DF8"/>
    <w:lvl w:ilvl="0">
      <w:start w:val="5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AE13750"/>
    <w:multiLevelType w:val="hybridMultilevel"/>
    <w:tmpl w:val="83586A20"/>
    <w:lvl w:ilvl="0" w:tplc="C456A2F0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D29328D"/>
    <w:multiLevelType w:val="hybridMultilevel"/>
    <w:tmpl w:val="3C5C1266"/>
    <w:lvl w:ilvl="0" w:tplc="88E0A298">
      <w:start w:val="1"/>
      <w:numFmt w:val="taiwaneseCountingThousand"/>
      <w:lvlText w:val="%1、"/>
      <w:lvlJc w:val="left"/>
      <w:pPr>
        <w:tabs>
          <w:tab w:val="num" w:pos="511"/>
        </w:tabs>
        <w:ind w:left="51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1"/>
        </w:tabs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1"/>
        </w:tabs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1"/>
        </w:tabs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1"/>
        </w:tabs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1"/>
        </w:tabs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1"/>
        </w:tabs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1"/>
        </w:tabs>
        <w:ind w:left="4351" w:hanging="480"/>
      </w:pPr>
    </w:lvl>
  </w:abstractNum>
  <w:abstractNum w:abstractNumId="11">
    <w:nsid w:val="2E2E4A8F"/>
    <w:multiLevelType w:val="hybridMultilevel"/>
    <w:tmpl w:val="347ABBAC"/>
    <w:lvl w:ilvl="0" w:tplc="E656144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F9D5844"/>
    <w:multiLevelType w:val="multilevel"/>
    <w:tmpl w:val="66425CB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13">
    <w:nsid w:val="30363BA0"/>
    <w:multiLevelType w:val="hybridMultilevel"/>
    <w:tmpl w:val="AD5406C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2F92F8C"/>
    <w:multiLevelType w:val="hybridMultilevel"/>
    <w:tmpl w:val="06BE0C6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3FE579D"/>
    <w:multiLevelType w:val="hybridMultilevel"/>
    <w:tmpl w:val="5460408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4E444C9"/>
    <w:multiLevelType w:val="hybridMultilevel"/>
    <w:tmpl w:val="49EEB78C"/>
    <w:lvl w:ilvl="0" w:tplc="4D98210E">
      <w:start w:val="1"/>
      <w:numFmt w:val="taiwaneseCountingThousand"/>
      <w:lvlText w:val="第%1條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910B52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9274FF1"/>
    <w:multiLevelType w:val="hybridMultilevel"/>
    <w:tmpl w:val="1D9C5DF8"/>
    <w:lvl w:ilvl="0" w:tplc="1CF06EB2">
      <w:start w:val="5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A96398A"/>
    <w:multiLevelType w:val="hybridMultilevel"/>
    <w:tmpl w:val="EF02D4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FF02059"/>
    <w:multiLevelType w:val="hybridMultilevel"/>
    <w:tmpl w:val="0BD2D1CC"/>
    <w:lvl w:ilvl="0" w:tplc="DD8CF928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FF30850"/>
    <w:multiLevelType w:val="hybridMultilevel"/>
    <w:tmpl w:val="882C693E"/>
    <w:lvl w:ilvl="0" w:tplc="9F061262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1301645"/>
    <w:multiLevelType w:val="hybridMultilevel"/>
    <w:tmpl w:val="E536E32C"/>
    <w:lvl w:ilvl="0" w:tplc="7694A5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31B1D85"/>
    <w:multiLevelType w:val="hybridMultilevel"/>
    <w:tmpl w:val="66FC7292"/>
    <w:lvl w:ilvl="0" w:tplc="7974BA80">
      <w:start w:val="5"/>
      <w:numFmt w:val="taiwaneseCountingThousand"/>
      <w:lvlText w:val="第%1條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BDD301A"/>
    <w:multiLevelType w:val="hybridMultilevel"/>
    <w:tmpl w:val="16E0EA0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E207348"/>
    <w:multiLevelType w:val="hybridMultilevel"/>
    <w:tmpl w:val="66425CBA"/>
    <w:lvl w:ilvl="0" w:tplc="B218E77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25">
    <w:nsid w:val="59277627"/>
    <w:multiLevelType w:val="hybridMultilevel"/>
    <w:tmpl w:val="9F9C98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C474B0A"/>
    <w:multiLevelType w:val="hybridMultilevel"/>
    <w:tmpl w:val="03682230"/>
    <w:lvl w:ilvl="0" w:tplc="E656144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0BD0447"/>
    <w:multiLevelType w:val="hybridMultilevel"/>
    <w:tmpl w:val="1DA0C26A"/>
    <w:lvl w:ilvl="0" w:tplc="A794485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1A306A6"/>
    <w:multiLevelType w:val="hybridMultilevel"/>
    <w:tmpl w:val="60AC3024"/>
    <w:lvl w:ilvl="0" w:tplc="B218E77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5651325"/>
    <w:multiLevelType w:val="hybridMultilevel"/>
    <w:tmpl w:val="81C4A97E"/>
    <w:lvl w:ilvl="0" w:tplc="04081C50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0">
    <w:nsid w:val="6A842464"/>
    <w:multiLevelType w:val="hybridMultilevel"/>
    <w:tmpl w:val="E63887FA"/>
    <w:lvl w:ilvl="0" w:tplc="CF86C67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F887CB6"/>
    <w:multiLevelType w:val="hybridMultilevel"/>
    <w:tmpl w:val="82208D9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FB53838"/>
    <w:multiLevelType w:val="hybridMultilevel"/>
    <w:tmpl w:val="E76CD9F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26971B9"/>
    <w:multiLevelType w:val="hybridMultilevel"/>
    <w:tmpl w:val="A5BCD156"/>
    <w:lvl w:ilvl="0" w:tplc="AA54D7A6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87E5C2E"/>
    <w:multiLevelType w:val="hybridMultilevel"/>
    <w:tmpl w:val="E8F463DA"/>
    <w:lvl w:ilvl="0" w:tplc="68ECBD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DAF01C6"/>
    <w:multiLevelType w:val="hybridMultilevel"/>
    <w:tmpl w:val="498CD376"/>
    <w:lvl w:ilvl="0" w:tplc="0F6625C8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7EB71825"/>
    <w:multiLevelType w:val="hybridMultilevel"/>
    <w:tmpl w:val="4A2AA664"/>
    <w:lvl w:ilvl="0" w:tplc="CCB249B6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4"/>
  </w:num>
  <w:num w:numId="2">
    <w:abstractNumId w:val="34"/>
  </w:num>
  <w:num w:numId="3">
    <w:abstractNumId w:val="12"/>
  </w:num>
  <w:num w:numId="4">
    <w:abstractNumId w:val="28"/>
  </w:num>
  <w:num w:numId="5">
    <w:abstractNumId w:val="3"/>
  </w:num>
  <w:num w:numId="6">
    <w:abstractNumId w:val="21"/>
  </w:num>
  <w:num w:numId="7">
    <w:abstractNumId w:val="30"/>
  </w:num>
  <w:num w:numId="8">
    <w:abstractNumId w:val="27"/>
  </w:num>
  <w:num w:numId="9">
    <w:abstractNumId w:val="0"/>
  </w:num>
  <w:num w:numId="10">
    <w:abstractNumId w:val="9"/>
  </w:num>
  <w:num w:numId="11">
    <w:abstractNumId w:val="16"/>
  </w:num>
  <w:num w:numId="12">
    <w:abstractNumId w:val="4"/>
  </w:num>
  <w:num w:numId="13">
    <w:abstractNumId w:val="18"/>
  </w:num>
  <w:num w:numId="14">
    <w:abstractNumId w:val="23"/>
  </w:num>
  <w:num w:numId="15">
    <w:abstractNumId w:val="15"/>
  </w:num>
  <w:num w:numId="16">
    <w:abstractNumId w:val="25"/>
  </w:num>
  <w:num w:numId="17">
    <w:abstractNumId w:val="10"/>
  </w:num>
  <w:num w:numId="18">
    <w:abstractNumId w:val="14"/>
  </w:num>
  <w:num w:numId="19">
    <w:abstractNumId w:val="1"/>
  </w:num>
  <w:num w:numId="20">
    <w:abstractNumId w:val="29"/>
  </w:num>
  <w:num w:numId="21">
    <w:abstractNumId w:val="26"/>
  </w:num>
  <w:num w:numId="22">
    <w:abstractNumId w:val="11"/>
  </w:num>
  <w:num w:numId="23">
    <w:abstractNumId w:val="7"/>
  </w:num>
  <w:num w:numId="24">
    <w:abstractNumId w:val="2"/>
  </w:num>
  <w:num w:numId="25">
    <w:abstractNumId w:val="33"/>
  </w:num>
  <w:num w:numId="26">
    <w:abstractNumId w:val="20"/>
  </w:num>
  <w:num w:numId="27">
    <w:abstractNumId w:val="36"/>
  </w:num>
  <w:num w:numId="28">
    <w:abstractNumId w:val="13"/>
  </w:num>
  <w:num w:numId="29">
    <w:abstractNumId w:val="5"/>
  </w:num>
  <w:num w:numId="30">
    <w:abstractNumId w:val="6"/>
  </w:num>
  <w:num w:numId="31">
    <w:abstractNumId w:val="32"/>
  </w:num>
  <w:num w:numId="32">
    <w:abstractNumId w:val="31"/>
  </w:num>
  <w:num w:numId="33">
    <w:abstractNumId w:val="19"/>
  </w:num>
  <w:num w:numId="34">
    <w:abstractNumId w:val="35"/>
  </w:num>
  <w:num w:numId="35">
    <w:abstractNumId w:val="17"/>
  </w:num>
  <w:num w:numId="36">
    <w:abstractNumId w:val="8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5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7618"/>
    <w:rsid w:val="00000128"/>
    <w:rsid w:val="00000C0E"/>
    <w:rsid w:val="00003125"/>
    <w:rsid w:val="000036A1"/>
    <w:rsid w:val="0000421C"/>
    <w:rsid w:val="0001050C"/>
    <w:rsid w:val="00016D4E"/>
    <w:rsid w:val="00020E62"/>
    <w:rsid w:val="000221D6"/>
    <w:rsid w:val="00025288"/>
    <w:rsid w:val="00027CB3"/>
    <w:rsid w:val="00031B70"/>
    <w:rsid w:val="00035D07"/>
    <w:rsid w:val="000368CC"/>
    <w:rsid w:val="000449E6"/>
    <w:rsid w:val="000461A8"/>
    <w:rsid w:val="000526A8"/>
    <w:rsid w:val="00054E3E"/>
    <w:rsid w:val="00055108"/>
    <w:rsid w:val="00060A75"/>
    <w:rsid w:val="00063650"/>
    <w:rsid w:val="00072C99"/>
    <w:rsid w:val="000741FC"/>
    <w:rsid w:val="000815F0"/>
    <w:rsid w:val="00081E54"/>
    <w:rsid w:val="000826D5"/>
    <w:rsid w:val="00084809"/>
    <w:rsid w:val="000932D6"/>
    <w:rsid w:val="00094B42"/>
    <w:rsid w:val="000965B6"/>
    <w:rsid w:val="00096D3E"/>
    <w:rsid w:val="00097788"/>
    <w:rsid w:val="000A21DC"/>
    <w:rsid w:val="000A4ADA"/>
    <w:rsid w:val="000B3DFE"/>
    <w:rsid w:val="000B6182"/>
    <w:rsid w:val="000C64C3"/>
    <w:rsid w:val="000D0169"/>
    <w:rsid w:val="000D767F"/>
    <w:rsid w:val="000E61E0"/>
    <w:rsid w:val="000E78CA"/>
    <w:rsid w:val="000F0EAE"/>
    <w:rsid w:val="000F3961"/>
    <w:rsid w:val="000F446B"/>
    <w:rsid w:val="000F6DA1"/>
    <w:rsid w:val="0010052F"/>
    <w:rsid w:val="00111BC9"/>
    <w:rsid w:val="00112AB7"/>
    <w:rsid w:val="00113E53"/>
    <w:rsid w:val="00117822"/>
    <w:rsid w:val="001232B5"/>
    <w:rsid w:val="00123641"/>
    <w:rsid w:val="00123E9D"/>
    <w:rsid w:val="001247E7"/>
    <w:rsid w:val="00130A26"/>
    <w:rsid w:val="00133B09"/>
    <w:rsid w:val="00135AD4"/>
    <w:rsid w:val="00135DFF"/>
    <w:rsid w:val="001378BD"/>
    <w:rsid w:val="0014085A"/>
    <w:rsid w:val="001451A4"/>
    <w:rsid w:val="00151879"/>
    <w:rsid w:val="00154471"/>
    <w:rsid w:val="00161AAC"/>
    <w:rsid w:val="00167BB3"/>
    <w:rsid w:val="00172632"/>
    <w:rsid w:val="00173558"/>
    <w:rsid w:val="00195A28"/>
    <w:rsid w:val="0019704B"/>
    <w:rsid w:val="001A1533"/>
    <w:rsid w:val="001A3EE2"/>
    <w:rsid w:val="001A59CE"/>
    <w:rsid w:val="001A6C00"/>
    <w:rsid w:val="001A6E4F"/>
    <w:rsid w:val="001B071E"/>
    <w:rsid w:val="001B4051"/>
    <w:rsid w:val="001B5C02"/>
    <w:rsid w:val="001B5FF8"/>
    <w:rsid w:val="001C2CC5"/>
    <w:rsid w:val="001C50BB"/>
    <w:rsid w:val="001D1E0B"/>
    <w:rsid w:val="001D1FFE"/>
    <w:rsid w:val="001D306C"/>
    <w:rsid w:val="001D6A8A"/>
    <w:rsid w:val="001D75F0"/>
    <w:rsid w:val="001E386A"/>
    <w:rsid w:val="001E6C5F"/>
    <w:rsid w:val="001F1F88"/>
    <w:rsid w:val="001F31C6"/>
    <w:rsid w:val="001F3DBC"/>
    <w:rsid w:val="001F6680"/>
    <w:rsid w:val="001F6D60"/>
    <w:rsid w:val="00201FA3"/>
    <w:rsid w:val="00206F36"/>
    <w:rsid w:val="00221E26"/>
    <w:rsid w:val="002227E8"/>
    <w:rsid w:val="00223B05"/>
    <w:rsid w:val="00227B8F"/>
    <w:rsid w:val="00227E35"/>
    <w:rsid w:val="002347B2"/>
    <w:rsid w:val="00236E10"/>
    <w:rsid w:val="0023746D"/>
    <w:rsid w:val="00241355"/>
    <w:rsid w:val="002468DA"/>
    <w:rsid w:val="00251128"/>
    <w:rsid w:val="002566DA"/>
    <w:rsid w:val="00257F04"/>
    <w:rsid w:val="00264CA0"/>
    <w:rsid w:val="00265A96"/>
    <w:rsid w:val="00266CE9"/>
    <w:rsid w:val="00281211"/>
    <w:rsid w:val="002823E8"/>
    <w:rsid w:val="00282A28"/>
    <w:rsid w:val="00286916"/>
    <w:rsid w:val="0029284D"/>
    <w:rsid w:val="0029445F"/>
    <w:rsid w:val="002969C8"/>
    <w:rsid w:val="002A3434"/>
    <w:rsid w:val="002B2B22"/>
    <w:rsid w:val="002B365A"/>
    <w:rsid w:val="002C0A27"/>
    <w:rsid w:val="002C280C"/>
    <w:rsid w:val="002C2C5F"/>
    <w:rsid w:val="002C6000"/>
    <w:rsid w:val="002D1315"/>
    <w:rsid w:val="002D3E20"/>
    <w:rsid w:val="002D7131"/>
    <w:rsid w:val="002E2D45"/>
    <w:rsid w:val="002E7BEB"/>
    <w:rsid w:val="002F70B2"/>
    <w:rsid w:val="003005EC"/>
    <w:rsid w:val="00304714"/>
    <w:rsid w:val="00305AE0"/>
    <w:rsid w:val="00321A6B"/>
    <w:rsid w:val="00322D89"/>
    <w:rsid w:val="00324EDE"/>
    <w:rsid w:val="00330FDD"/>
    <w:rsid w:val="00331CF8"/>
    <w:rsid w:val="003334E3"/>
    <w:rsid w:val="003371FE"/>
    <w:rsid w:val="00337A12"/>
    <w:rsid w:val="00340FFE"/>
    <w:rsid w:val="003411E8"/>
    <w:rsid w:val="003423B6"/>
    <w:rsid w:val="003478F5"/>
    <w:rsid w:val="003507EE"/>
    <w:rsid w:val="003539A3"/>
    <w:rsid w:val="00360708"/>
    <w:rsid w:val="00360EBD"/>
    <w:rsid w:val="00361931"/>
    <w:rsid w:val="0037072C"/>
    <w:rsid w:val="00372E0A"/>
    <w:rsid w:val="0037338B"/>
    <w:rsid w:val="00384611"/>
    <w:rsid w:val="00385ACF"/>
    <w:rsid w:val="0038624B"/>
    <w:rsid w:val="00386C9C"/>
    <w:rsid w:val="00387806"/>
    <w:rsid w:val="00392CF4"/>
    <w:rsid w:val="003959ED"/>
    <w:rsid w:val="003A1974"/>
    <w:rsid w:val="003A2C72"/>
    <w:rsid w:val="003A4380"/>
    <w:rsid w:val="003A5058"/>
    <w:rsid w:val="003A6C4B"/>
    <w:rsid w:val="003A75FE"/>
    <w:rsid w:val="003B4C85"/>
    <w:rsid w:val="003B7390"/>
    <w:rsid w:val="003C0AE9"/>
    <w:rsid w:val="003C0E48"/>
    <w:rsid w:val="003C271E"/>
    <w:rsid w:val="003C3112"/>
    <w:rsid w:val="003C5B73"/>
    <w:rsid w:val="003C6396"/>
    <w:rsid w:val="003C6C0C"/>
    <w:rsid w:val="003C7047"/>
    <w:rsid w:val="003C75F5"/>
    <w:rsid w:val="003D18FA"/>
    <w:rsid w:val="003D24BE"/>
    <w:rsid w:val="003D5716"/>
    <w:rsid w:val="003D6FA7"/>
    <w:rsid w:val="003E191A"/>
    <w:rsid w:val="003E6E73"/>
    <w:rsid w:val="003E7F0D"/>
    <w:rsid w:val="003F08BB"/>
    <w:rsid w:val="003F0BB0"/>
    <w:rsid w:val="003F504E"/>
    <w:rsid w:val="0040094C"/>
    <w:rsid w:val="0040782B"/>
    <w:rsid w:val="00422173"/>
    <w:rsid w:val="00422EAB"/>
    <w:rsid w:val="0042605A"/>
    <w:rsid w:val="0042622C"/>
    <w:rsid w:val="00430DB9"/>
    <w:rsid w:val="00431F48"/>
    <w:rsid w:val="00432BB8"/>
    <w:rsid w:val="00434D6D"/>
    <w:rsid w:val="0044249C"/>
    <w:rsid w:val="00443E34"/>
    <w:rsid w:val="0044790A"/>
    <w:rsid w:val="00450A14"/>
    <w:rsid w:val="00450EFB"/>
    <w:rsid w:val="00452B4F"/>
    <w:rsid w:val="00452C16"/>
    <w:rsid w:val="00461019"/>
    <w:rsid w:val="00463277"/>
    <w:rsid w:val="00463D5D"/>
    <w:rsid w:val="00467609"/>
    <w:rsid w:val="004718D2"/>
    <w:rsid w:val="00481A55"/>
    <w:rsid w:val="00486F20"/>
    <w:rsid w:val="00490D03"/>
    <w:rsid w:val="0049183A"/>
    <w:rsid w:val="0049235A"/>
    <w:rsid w:val="00493F57"/>
    <w:rsid w:val="004943B6"/>
    <w:rsid w:val="00494957"/>
    <w:rsid w:val="0049644A"/>
    <w:rsid w:val="00497288"/>
    <w:rsid w:val="004A21C9"/>
    <w:rsid w:val="004B639E"/>
    <w:rsid w:val="004B7393"/>
    <w:rsid w:val="004B7F3B"/>
    <w:rsid w:val="004E1244"/>
    <w:rsid w:val="004F3B84"/>
    <w:rsid w:val="00500395"/>
    <w:rsid w:val="005035B7"/>
    <w:rsid w:val="0050383D"/>
    <w:rsid w:val="00503878"/>
    <w:rsid w:val="00503C2E"/>
    <w:rsid w:val="00504A43"/>
    <w:rsid w:val="00504F26"/>
    <w:rsid w:val="00505AA5"/>
    <w:rsid w:val="005067BD"/>
    <w:rsid w:val="00506DA7"/>
    <w:rsid w:val="00510564"/>
    <w:rsid w:val="005132C1"/>
    <w:rsid w:val="0051666F"/>
    <w:rsid w:val="00524A87"/>
    <w:rsid w:val="00525CC2"/>
    <w:rsid w:val="00526950"/>
    <w:rsid w:val="00526EF3"/>
    <w:rsid w:val="00540BA7"/>
    <w:rsid w:val="00543861"/>
    <w:rsid w:val="00547767"/>
    <w:rsid w:val="00562776"/>
    <w:rsid w:val="00563347"/>
    <w:rsid w:val="00563D67"/>
    <w:rsid w:val="00572A37"/>
    <w:rsid w:val="00573201"/>
    <w:rsid w:val="00574CA0"/>
    <w:rsid w:val="00575349"/>
    <w:rsid w:val="00577A55"/>
    <w:rsid w:val="005812C9"/>
    <w:rsid w:val="00586788"/>
    <w:rsid w:val="00587FE8"/>
    <w:rsid w:val="0059207E"/>
    <w:rsid w:val="00593C16"/>
    <w:rsid w:val="005A069F"/>
    <w:rsid w:val="005A0AC6"/>
    <w:rsid w:val="005A13B1"/>
    <w:rsid w:val="005A348B"/>
    <w:rsid w:val="005B14F8"/>
    <w:rsid w:val="005B2902"/>
    <w:rsid w:val="005B34EC"/>
    <w:rsid w:val="005B3D73"/>
    <w:rsid w:val="005B546E"/>
    <w:rsid w:val="005B66CC"/>
    <w:rsid w:val="005C649D"/>
    <w:rsid w:val="005D08B4"/>
    <w:rsid w:val="005D4A27"/>
    <w:rsid w:val="005D74E9"/>
    <w:rsid w:val="005E662A"/>
    <w:rsid w:val="005F2EB4"/>
    <w:rsid w:val="005F6F88"/>
    <w:rsid w:val="006020EF"/>
    <w:rsid w:val="00602743"/>
    <w:rsid w:val="006039C7"/>
    <w:rsid w:val="00605256"/>
    <w:rsid w:val="00611E45"/>
    <w:rsid w:val="00617263"/>
    <w:rsid w:val="0062227D"/>
    <w:rsid w:val="006266C2"/>
    <w:rsid w:val="006272A7"/>
    <w:rsid w:val="00630EB3"/>
    <w:rsid w:val="00630EBC"/>
    <w:rsid w:val="006317DA"/>
    <w:rsid w:val="00636A8E"/>
    <w:rsid w:val="00641525"/>
    <w:rsid w:val="00655854"/>
    <w:rsid w:val="006566FE"/>
    <w:rsid w:val="00656F63"/>
    <w:rsid w:val="006570CF"/>
    <w:rsid w:val="00660E07"/>
    <w:rsid w:val="00661D4C"/>
    <w:rsid w:val="00663FF5"/>
    <w:rsid w:val="00667A91"/>
    <w:rsid w:val="006700FF"/>
    <w:rsid w:val="0067791C"/>
    <w:rsid w:val="00681D82"/>
    <w:rsid w:val="00686F37"/>
    <w:rsid w:val="00690FDF"/>
    <w:rsid w:val="00691144"/>
    <w:rsid w:val="00691630"/>
    <w:rsid w:val="00692176"/>
    <w:rsid w:val="00692254"/>
    <w:rsid w:val="006965F1"/>
    <w:rsid w:val="006A0A2C"/>
    <w:rsid w:val="006A3A54"/>
    <w:rsid w:val="006A79B5"/>
    <w:rsid w:val="006B2FBC"/>
    <w:rsid w:val="006B66D0"/>
    <w:rsid w:val="006B7E9C"/>
    <w:rsid w:val="006C01FE"/>
    <w:rsid w:val="006C0D1E"/>
    <w:rsid w:val="006C1EE0"/>
    <w:rsid w:val="006C4E2B"/>
    <w:rsid w:val="006D0306"/>
    <w:rsid w:val="006E704E"/>
    <w:rsid w:val="006F0497"/>
    <w:rsid w:val="006F49BB"/>
    <w:rsid w:val="006F5A6F"/>
    <w:rsid w:val="007000CA"/>
    <w:rsid w:val="007059E4"/>
    <w:rsid w:val="00705FB3"/>
    <w:rsid w:val="00706DD4"/>
    <w:rsid w:val="0070718D"/>
    <w:rsid w:val="007129C0"/>
    <w:rsid w:val="00716C89"/>
    <w:rsid w:val="00717EC0"/>
    <w:rsid w:val="00724E09"/>
    <w:rsid w:val="007304E5"/>
    <w:rsid w:val="00731E3C"/>
    <w:rsid w:val="007320CE"/>
    <w:rsid w:val="007354CD"/>
    <w:rsid w:val="0074042F"/>
    <w:rsid w:val="00740B6F"/>
    <w:rsid w:val="00746B4B"/>
    <w:rsid w:val="00756027"/>
    <w:rsid w:val="007605CE"/>
    <w:rsid w:val="00762F0D"/>
    <w:rsid w:val="00765AF2"/>
    <w:rsid w:val="00770305"/>
    <w:rsid w:val="007714AE"/>
    <w:rsid w:val="00775816"/>
    <w:rsid w:val="00777B45"/>
    <w:rsid w:val="00777EC4"/>
    <w:rsid w:val="0079089E"/>
    <w:rsid w:val="00790AB2"/>
    <w:rsid w:val="007943E7"/>
    <w:rsid w:val="007A1B6C"/>
    <w:rsid w:val="007A1FFB"/>
    <w:rsid w:val="007A662D"/>
    <w:rsid w:val="007B297C"/>
    <w:rsid w:val="007B5105"/>
    <w:rsid w:val="007B5E07"/>
    <w:rsid w:val="007B61FE"/>
    <w:rsid w:val="007C16A0"/>
    <w:rsid w:val="007C30C7"/>
    <w:rsid w:val="007C3468"/>
    <w:rsid w:val="007C5EB7"/>
    <w:rsid w:val="007D26BB"/>
    <w:rsid w:val="007E5631"/>
    <w:rsid w:val="007F254B"/>
    <w:rsid w:val="007F499E"/>
    <w:rsid w:val="007F5FDF"/>
    <w:rsid w:val="007F6191"/>
    <w:rsid w:val="007F7D86"/>
    <w:rsid w:val="00803A7C"/>
    <w:rsid w:val="00803E67"/>
    <w:rsid w:val="0080662A"/>
    <w:rsid w:val="00812116"/>
    <w:rsid w:val="00815465"/>
    <w:rsid w:val="008163BE"/>
    <w:rsid w:val="008225FA"/>
    <w:rsid w:val="00825495"/>
    <w:rsid w:val="00830510"/>
    <w:rsid w:val="008331C8"/>
    <w:rsid w:val="00833B7D"/>
    <w:rsid w:val="008340CB"/>
    <w:rsid w:val="008356BF"/>
    <w:rsid w:val="008364DB"/>
    <w:rsid w:val="00842144"/>
    <w:rsid w:val="00844746"/>
    <w:rsid w:val="00847AE9"/>
    <w:rsid w:val="00852D21"/>
    <w:rsid w:val="00855F37"/>
    <w:rsid w:val="00860207"/>
    <w:rsid w:val="008622F8"/>
    <w:rsid w:val="00864AFE"/>
    <w:rsid w:val="00867740"/>
    <w:rsid w:val="008736D4"/>
    <w:rsid w:val="008739CD"/>
    <w:rsid w:val="008747CC"/>
    <w:rsid w:val="00881FF2"/>
    <w:rsid w:val="00882721"/>
    <w:rsid w:val="008902BB"/>
    <w:rsid w:val="008911AD"/>
    <w:rsid w:val="008974B2"/>
    <w:rsid w:val="008A1435"/>
    <w:rsid w:val="008A331B"/>
    <w:rsid w:val="008A3AED"/>
    <w:rsid w:val="008A4DB1"/>
    <w:rsid w:val="008B0924"/>
    <w:rsid w:val="008B2EC4"/>
    <w:rsid w:val="008B39B5"/>
    <w:rsid w:val="008C31FF"/>
    <w:rsid w:val="008C6C82"/>
    <w:rsid w:val="008C771D"/>
    <w:rsid w:val="008D1E00"/>
    <w:rsid w:val="008D7DC8"/>
    <w:rsid w:val="008E3BF6"/>
    <w:rsid w:val="008E3C71"/>
    <w:rsid w:val="008E55A9"/>
    <w:rsid w:val="008F426C"/>
    <w:rsid w:val="008F512F"/>
    <w:rsid w:val="008F5A79"/>
    <w:rsid w:val="00901A0F"/>
    <w:rsid w:val="00905786"/>
    <w:rsid w:val="00907EA2"/>
    <w:rsid w:val="00922C03"/>
    <w:rsid w:val="00925555"/>
    <w:rsid w:val="00927B31"/>
    <w:rsid w:val="00930CE7"/>
    <w:rsid w:val="00933198"/>
    <w:rsid w:val="009343AD"/>
    <w:rsid w:val="00936AE7"/>
    <w:rsid w:val="00940F36"/>
    <w:rsid w:val="00941B52"/>
    <w:rsid w:val="00942E30"/>
    <w:rsid w:val="009446F8"/>
    <w:rsid w:val="00952009"/>
    <w:rsid w:val="00953C94"/>
    <w:rsid w:val="009660AE"/>
    <w:rsid w:val="00974AA2"/>
    <w:rsid w:val="00975CEF"/>
    <w:rsid w:val="0097621B"/>
    <w:rsid w:val="0098238A"/>
    <w:rsid w:val="00984871"/>
    <w:rsid w:val="00986315"/>
    <w:rsid w:val="0099416F"/>
    <w:rsid w:val="0099463C"/>
    <w:rsid w:val="00995988"/>
    <w:rsid w:val="00995FD8"/>
    <w:rsid w:val="00997B63"/>
    <w:rsid w:val="009A475E"/>
    <w:rsid w:val="009A6138"/>
    <w:rsid w:val="009C0A00"/>
    <w:rsid w:val="009C3F96"/>
    <w:rsid w:val="009C5994"/>
    <w:rsid w:val="009D04A6"/>
    <w:rsid w:val="009D3245"/>
    <w:rsid w:val="009D425E"/>
    <w:rsid w:val="009E043E"/>
    <w:rsid w:val="009E1F61"/>
    <w:rsid w:val="009E32D3"/>
    <w:rsid w:val="009F1A67"/>
    <w:rsid w:val="009F2153"/>
    <w:rsid w:val="00A002ED"/>
    <w:rsid w:val="00A01EC6"/>
    <w:rsid w:val="00A05828"/>
    <w:rsid w:val="00A06C2E"/>
    <w:rsid w:val="00A06FA4"/>
    <w:rsid w:val="00A14B3C"/>
    <w:rsid w:val="00A14EED"/>
    <w:rsid w:val="00A15F43"/>
    <w:rsid w:val="00A16E73"/>
    <w:rsid w:val="00A23D0E"/>
    <w:rsid w:val="00A275C4"/>
    <w:rsid w:val="00A27B38"/>
    <w:rsid w:val="00A306DB"/>
    <w:rsid w:val="00A3118C"/>
    <w:rsid w:val="00A3672D"/>
    <w:rsid w:val="00A4028E"/>
    <w:rsid w:val="00A40741"/>
    <w:rsid w:val="00A43211"/>
    <w:rsid w:val="00A452A8"/>
    <w:rsid w:val="00A50745"/>
    <w:rsid w:val="00A53629"/>
    <w:rsid w:val="00A5581E"/>
    <w:rsid w:val="00A569B7"/>
    <w:rsid w:val="00A606CE"/>
    <w:rsid w:val="00A610F5"/>
    <w:rsid w:val="00A65C20"/>
    <w:rsid w:val="00A71EEE"/>
    <w:rsid w:val="00A76B36"/>
    <w:rsid w:val="00A778B3"/>
    <w:rsid w:val="00A84BBC"/>
    <w:rsid w:val="00A8524A"/>
    <w:rsid w:val="00A85C26"/>
    <w:rsid w:val="00A87AE7"/>
    <w:rsid w:val="00A9374E"/>
    <w:rsid w:val="00AA56A6"/>
    <w:rsid w:val="00AB295C"/>
    <w:rsid w:val="00AB3D81"/>
    <w:rsid w:val="00AB404E"/>
    <w:rsid w:val="00AB5F18"/>
    <w:rsid w:val="00AB62AF"/>
    <w:rsid w:val="00AB7DD2"/>
    <w:rsid w:val="00AC023C"/>
    <w:rsid w:val="00AC207E"/>
    <w:rsid w:val="00AC26A4"/>
    <w:rsid w:val="00AC3749"/>
    <w:rsid w:val="00AC4728"/>
    <w:rsid w:val="00AC5800"/>
    <w:rsid w:val="00AC5DF7"/>
    <w:rsid w:val="00AC798E"/>
    <w:rsid w:val="00AD40A2"/>
    <w:rsid w:val="00AD433D"/>
    <w:rsid w:val="00AD5E10"/>
    <w:rsid w:val="00AE09CF"/>
    <w:rsid w:val="00AE22B8"/>
    <w:rsid w:val="00AE57D6"/>
    <w:rsid w:val="00AE6A6C"/>
    <w:rsid w:val="00AF376E"/>
    <w:rsid w:val="00B00CBB"/>
    <w:rsid w:val="00B025A4"/>
    <w:rsid w:val="00B04CAB"/>
    <w:rsid w:val="00B13F05"/>
    <w:rsid w:val="00B17A76"/>
    <w:rsid w:val="00B211E9"/>
    <w:rsid w:val="00B22563"/>
    <w:rsid w:val="00B2327E"/>
    <w:rsid w:val="00B233DF"/>
    <w:rsid w:val="00B24833"/>
    <w:rsid w:val="00B2521A"/>
    <w:rsid w:val="00B27D8B"/>
    <w:rsid w:val="00B30951"/>
    <w:rsid w:val="00B33409"/>
    <w:rsid w:val="00B3396A"/>
    <w:rsid w:val="00B33D62"/>
    <w:rsid w:val="00B36FC0"/>
    <w:rsid w:val="00B50E7E"/>
    <w:rsid w:val="00B556D9"/>
    <w:rsid w:val="00B64054"/>
    <w:rsid w:val="00B72D78"/>
    <w:rsid w:val="00B74A11"/>
    <w:rsid w:val="00B754AB"/>
    <w:rsid w:val="00B756E3"/>
    <w:rsid w:val="00B76770"/>
    <w:rsid w:val="00B8144D"/>
    <w:rsid w:val="00BA4655"/>
    <w:rsid w:val="00BA474D"/>
    <w:rsid w:val="00BA7588"/>
    <w:rsid w:val="00BB02B3"/>
    <w:rsid w:val="00BB73F2"/>
    <w:rsid w:val="00BD7B86"/>
    <w:rsid w:val="00BD7C0D"/>
    <w:rsid w:val="00BD7D76"/>
    <w:rsid w:val="00BE0D37"/>
    <w:rsid w:val="00BE0EC4"/>
    <w:rsid w:val="00BE1D55"/>
    <w:rsid w:val="00BE5E0F"/>
    <w:rsid w:val="00BE6643"/>
    <w:rsid w:val="00BE757A"/>
    <w:rsid w:val="00BE7F27"/>
    <w:rsid w:val="00BF2930"/>
    <w:rsid w:val="00BF2EA2"/>
    <w:rsid w:val="00C00251"/>
    <w:rsid w:val="00C02B1B"/>
    <w:rsid w:val="00C03C6D"/>
    <w:rsid w:val="00C071B5"/>
    <w:rsid w:val="00C126EA"/>
    <w:rsid w:val="00C25A38"/>
    <w:rsid w:val="00C3044F"/>
    <w:rsid w:val="00C3410A"/>
    <w:rsid w:val="00C4157B"/>
    <w:rsid w:val="00C41FF9"/>
    <w:rsid w:val="00C42434"/>
    <w:rsid w:val="00C453E6"/>
    <w:rsid w:val="00C501C2"/>
    <w:rsid w:val="00C51025"/>
    <w:rsid w:val="00C55B34"/>
    <w:rsid w:val="00C60E10"/>
    <w:rsid w:val="00C654C5"/>
    <w:rsid w:val="00C72C1E"/>
    <w:rsid w:val="00C734B7"/>
    <w:rsid w:val="00C861D3"/>
    <w:rsid w:val="00C93A31"/>
    <w:rsid w:val="00CA2D36"/>
    <w:rsid w:val="00CA33AC"/>
    <w:rsid w:val="00CA4C41"/>
    <w:rsid w:val="00CA5C9A"/>
    <w:rsid w:val="00CB2889"/>
    <w:rsid w:val="00CC0D27"/>
    <w:rsid w:val="00CC399D"/>
    <w:rsid w:val="00CC6A05"/>
    <w:rsid w:val="00CC72D3"/>
    <w:rsid w:val="00CC783E"/>
    <w:rsid w:val="00CC7D30"/>
    <w:rsid w:val="00CD3996"/>
    <w:rsid w:val="00CD3B3D"/>
    <w:rsid w:val="00CE442A"/>
    <w:rsid w:val="00CE6777"/>
    <w:rsid w:val="00CE7BCC"/>
    <w:rsid w:val="00CF05ED"/>
    <w:rsid w:val="00CF0BF6"/>
    <w:rsid w:val="00CF18CB"/>
    <w:rsid w:val="00CF2AC3"/>
    <w:rsid w:val="00D02CD0"/>
    <w:rsid w:val="00D02F12"/>
    <w:rsid w:val="00D046D4"/>
    <w:rsid w:val="00D06D47"/>
    <w:rsid w:val="00D12DB1"/>
    <w:rsid w:val="00D203A7"/>
    <w:rsid w:val="00D2043C"/>
    <w:rsid w:val="00D20C31"/>
    <w:rsid w:val="00D22032"/>
    <w:rsid w:val="00D22529"/>
    <w:rsid w:val="00D22BDE"/>
    <w:rsid w:val="00D23466"/>
    <w:rsid w:val="00D23D6F"/>
    <w:rsid w:val="00D23E2A"/>
    <w:rsid w:val="00D33C5C"/>
    <w:rsid w:val="00D346EF"/>
    <w:rsid w:val="00D40F18"/>
    <w:rsid w:val="00D40F49"/>
    <w:rsid w:val="00D42001"/>
    <w:rsid w:val="00D44366"/>
    <w:rsid w:val="00D467DB"/>
    <w:rsid w:val="00D513D1"/>
    <w:rsid w:val="00D51FDE"/>
    <w:rsid w:val="00D52891"/>
    <w:rsid w:val="00D5577F"/>
    <w:rsid w:val="00D55E3C"/>
    <w:rsid w:val="00D6258B"/>
    <w:rsid w:val="00D67A65"/>
    <w:rsid w:val="00D7192B"/>
    <w:rsid w:val="00D76E47"/>
    <w:rsid w:val="00D76F14"/>
    <w:rsid w:val="00D778ED"/>
    <w:rsid w:val="00D829A9"/>
    <w:rsid w:val="00D84D5F"/>
    <w:rsid w:val="00D86639"/>
    <w:rsid w:val="00D86EDB"/>
    <w:rsid w:val="00D87618"/>
    <w:rsid w:val="00D92DE7"/>
    <w:rsid w:val="00D930B7"/>
    <w:rsid w:val="00D95ECA"/>
    <w:rsid w:val="00DA1A21"/>
    <w:rsid w:val="00DA1C56"/>
    <w:rsid w:val="00DA1C72"/>
    <w:rsid w:val="00DA1DC3"/>
    <w:rsid w:val="00DA3021"/>
    <w:rsid w:val="00DA3517"/>
    <w:rsid w:val="00DA493E"/>
    <w:rsid w:val="00DB5E59"/>
    <w:rsid w:val="00DB7444"/>
    <w:rsid w:val="00DE2A22"/>
    <w:rsid w:val="00DE457A"/>
    <w:rsid w:val="00DE5AB5"/>
    <w:rsid w:val="00DE75CE"/>
    <w:rsid w:val="00DF23A2"/>
    <w:rsid w:val="00DF2543"/>
    <w:rsid w:val="00DF5CEF"/>
    <w:rsid w:val="00DF6486"/>
    <w:rsid w:val="00E0313A"/>
    <w:rsid w:val="00E03223"/>
    <w:rsid w:val="00E12C92"/>
    <w:rsid w:val="00E15B89"/>
    <w:rsid w:val="00E26187"/>
    <w:rsid w:val="00E32C5A"/>
    <w:rsid w:val="00E34002"/>
    <w:rsid w:val="00E35CB3"/>
    <w:rsid w:val="00E51E9E"/>
    <w:rsid w:val="00E523D2"/>
    <w:rsid w:val="00E534BA"/>
    <w:rsid w:val="00E56E10"/>
    <w:rsid w:val="00E5704C"/>
    <w:rsid w:val="00E621D5"/>
    <w:rsid w:val="00E65311"/>
    <w:rsid w:val="00E67CE4"/>
    <w:rsid w:val="00E758D1"/>
    <w:rsid w:val="00E765FA"/>
    <w:rsid w:val="00E7732C"/>
    <w:rsid w:val="00E81F8C"/>
    <w:rsid w:val="00E848D6"/>
    <w:rsid w:val="00E87005"/>
    <w:rsid w:val="00E90043"/>
    <w:rsid w:val="00E90483"/>
    <w:rsid w:val="00E93872"/>
    <w:rsid w:val="00EA27BD"/>
    <w:rsid w:val="00EA55AD"/>
    <w:rsid w:val="00EA5AE3"/>
    <w:rsid w:val="00EB49E3"/>
    <w:rsid w:val="00EB7EAF"/>
    <w:rsid w:val="00EC0992"/>
    <w:rsid w:val="00EC1CE0"/>
    <w:rsid w:val="00EC3037"/>
    <w:rsid w:val="00EC4D82"/>
    <w:rsid w:val="00EC5562"/>
    <w:rsid w:val="00EC77AC"/>
    <w:rsid w:val="00EC79D8"/>
    <w:rsid w:val="00ED062E"/>
    <w:rsid w:val="00ED09AB"/>
    <w:rsid w:val="00ED4085"/>
    <w:rsid w:val="00ED4295"/>
    <w:rsid w:val="00ED6621"/>
    <w:rsid w:val="00EE0BFB"/>
    <w:rsid w:val="00EE0C3B"/>
    <w:rsid w:val="00EE1EEA"/>
    <w:rsid w:val="00EE3FA7"/>
    <w:rsid w:val="00EE5D40"/>
    <w:rsid w:val="00EF2F1E"/>
    <w:rsid w:val="00EF7F97"/>
    <w:rsid w:val="00F03E37"/>
    <w:rsid w:val="00F06699"/>
    <w:rsid w:val="00F10F23"/>
    <w:rsid w:val="00F12ABA"/>
    <w:rsid w:val="00F1395D"/>
    <w:rsid w:val="00F22913"/>
    <w:rsid w:val="00F2483A"/>
    <w:rsid w:val="00F25387"/>
    <w:rsid w:val="00F26136"/>
    <w:rsid w:val="00F3255A"/>
    <w:rsid w:val="00F3290B"/>
    <w:rsid w:val="00F351F1"/>
    <w:rsid w:val="00F43520"/>
    <w:rsid w:val="00F532BD"/>
    <w:rsid w:val="00F56F09"/>
    <w:rsid w:val="00F610C4"/>
    <w:rsid w:val="00F61135"/>
    <w:rsid w:val="00F618A9"/>
    <w:rsid w:val="00F66675"/>
    <w:rsid w:val="00F666D8"/>
    <w:rsid w:val="00F73B87"/>
    <w:rsid w:val="00F82150"/>
    <w:rsid w:val="00F964F6"/>
    <w:rsid w:val="00FA0451"/>
    <w:rsid w:val="00FA1595"/>
    <w:rsid w:val="00FA245F"/>
    <w:rsid w:val="00FB2FA6"/>
    <w:rsid w:val="00FB3D61"/>
    <w:rsid w:val="00FC150D"/>
    <w:rsid w:val="00FC17D8"/>
    <w:rsid w:val="00FD1108"/>
    <w:rsid w:val="00FD1729"/>
    <w:rsid w:val="00FD40C5"/>
    <w:rsid w:val="00FD5008"/>
    <w:rsid w:val="00FD6522"/>
    <w:rsid w:val="00FD7546"/>
    <w:rsid w:val="00FE1877"/>
    <w:rsid w:val="00FE6FE3"/>
    <w:rsid w:val="00FF4A4C"/>
    <w:rsid w:val="00FF537C"/>
    <w:rsid w:val="00FF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61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761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B66CC"/>
    <w:rPr>
      <w:rFonts w:ascii="Arial" w:hAnsi="Arial"/>
      <w:sz w:val="18"/>
      <w:szCs w:val="18"/>
    </w:rPr>
  </w:style>
  <w:style w:type="character" w:styleId="a5">
    <w:name w:val="Emphasis"/>
    <w:qFormat/>
    <w:rsid w:val="000461A8"/>
    <w:rPr>
      <w:i/>
      <w:iCs/>
    </w:rPr>
  </w:style>
  <w:style w:type="paragraph" w:styleId="a6">
    <w:name w:val="footer"/>
    <w:basedOn w:val="a"/>
    <w:rsid w:val="004B7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4B7393"/>
  </w:style>
  <w:style w:type="paragraph" w:styleId="a8">
    <w:name w:val="header"/>
    <w:basedOn w:val="a"/>
    <w:link w:val="a9"/>
    <w:rsid w:val="00251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251128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262</Words>
  <Characters>1494</Characters>
  <Application>Microsoft Office Word</Application>
  <DocSecurity>0</DocSecurity>
  <Lines>12</Lines>
  <Paragraphs>3</Paragraphs>
  <ScaleCrop>false</ScaleCrop>
  <Company>內政部資訊中心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縣（市）醫療補助辦法修正草案對照表</dc:title>
  <dc:subject/>
  <dc:creator>moi</dc:creator>
  <cp:keywords/>
  <dc:description/>
  <cp:lastModifiedBy>劉造峯</cp:lastModifiedBy>
  <cp:revision>18</cp:revision>
  <cp:lastPrinted>2011-10-26T06:40:00Z</cp:lastPrinted>
  <dcterms:created xsi:type="dcterms:W3CDTF">2015-07-21T03:00:00Z</dcterms:created>
  <dcterms:modified xsi:type="dcterms:W3CDTF">2015-07-21T08:35:00Z</dcterms:modified>
</cp:coreProperties>
</file>